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43498" w14:textId="150D91A8" w:rsidR="00485BFA" w:rsidRPr="00913838" w:rsidRDefault="00087AC6" w:rsidP="00913838">
      <w:pPr>
        <w:pStyle w:val="Nadpis1"/>
        <w:jc w:val="center"/>
        <w:rPr>
          <w:rFonts w:ascii="Calibri" w:hAnsi="Calibri" w:cs="Calibri"/>
          <w:b/>
          <w:bCs/>
          <w:color w:val="0070C0"/>
        </w:rPr>
      </w:pPr>
      <w:r w:rsidRPr="00913838">
        <w:rPr>
          <w:rFonts w:ascii="Calibri" w:eastAsia="Cambria" w:hAnsi="Calibri" w:cs="Calibri"/>
          <w:b/>
          <w:bCs/>
          <w:color w:val="0070C0"/>
        </w:rPr>
        <w:t xml:space="preserve">ZÁPIS Z  JEDNÁNÍ ŠKOLSKÉ RADY ZE DNE </w:t>
      </w:r>
      <w:r w:rsidR="00C8415F">
        <w:rPr>
          <w:rFonts w:ascii="Calibri" w:eastAsia="Cambria" w:hAnsi="Calibri" w:cs="Calibri"/>
          <w:b/>
          <w:bCs/>
          <w:color w:val="0070C0"/>
        </w:rPr>
        <w:t>2</w:t>
      </w:r>
      <w:r w:rsidR="00FA72F3">
        <w:rPr>
          <w:rFonts w:ascii="Calibri" w:eastAsia="Cambria" w:hAnsi="Calibri" w:cs="Calibri"/>
          <w:b/>
          <w:bCs/>
          <w:color w:val="0070C0"/>
        </w:rPr>
        <w:t>7</w:t>
      </w:r>
      <w:r w:rsidRPr="00913838">
        <w:rPr>
          <w:rFonts w:ascii="Calibri" w:eastAsia="Cambria" w:hAnsi="Calibri" w:cs="Calibri"/>
          <w:b/>
          <w:bCs/>
          <w:color w:val="0070C0"/>
        </w:rPr>
        <w:t xml:space="preserve">. </w:t>
      </w:r>
      <w:r w:rsidR="00C8415F">
        <w:rPr>
          <w:rFonts w:ascii="Calibri" w:eastAsia="Cambria" w:hAnsi="Calibri" w:cs="Calibri"/>
          <w:b/>
          <w:bCs/>
          <w:color w:val="0070C0"/>
        </w:rPr>
        <w:t>8</w:t>
      </w:r>
      <w:r w:rsidRPr="00913838">
        <w:rPr>
          <w:rFonts w:ascii="Calibri" w:eastAsia="Cambria" w:hAnsi="Calibri" w:cs="Calibri"/>
          <w:b/>
          <w:bCs/>
          <w:color w:val="0070C0"/>
        </w:rPr>
        <w:t>. 202</w:t>
      </w:r>
      <w:r w:rsidR="00DB7B6A" w:rsidRPr="00913838">
        <w:rPr>
          <w:rFonts w:ascii="Calibri" w:eastAsia="Cambria" w:hAnsi="Calibri" w:cs="Calibri"/>
          <w:b/>
          <w:bCs/>
          <w:color w:val="0070C0"/>
        </w:rPr>
        <w:t>6</w:t>
      </w:r>
    </w:p>
    <w:p w14:paraId="0C42997B" w14:textId="77777777" w:rsidR="00485BFA" w:rsidRPr="003C0664" w:rsidRDefault="00087AC6">
      <w:pPr>
        <w:spacing w:after="0" w:line="235" w:lineRule="auto"/>
        <w:ind w:right="9009"/>
      </w:pPr>
      <w:r w:rsidRPr="003C0664">
        <w:rPr>
          <w:rFonts w:eastAsia="Cambria"/>
          <w:b/>
          <w:color w:val="8496B0"/>
          <w:sz w:val="29"/>
        </w:rPr>
        <w:t xml:space="preserve">  </w:t>
      </w:r>
    </w:p>
    <w:p w14:paraId="620FC4C6" w14:textId="3011A68A" w:rsidR="00DB7B6A" w:rsidRPr="003C0664" w:rsidRDefault="00087AC6" w:rsidP="00DB7B6A">
      <w:pPr>
        <w:spacing w:after="12" w:line="237" w:lineRule="auto"/>
        <w:ind w:left="-5" w:hanging="10"/>
        <w:jc w:val="both"/>
      </w:pPr>
      <w:r w:rsidRPr="003C0664">
        <w:rPr>
          <w:b/>
          <w:bCs/>
          <w:color w:val="0070C0"/>
          <w:sz w:val="24"/>
        </w:rPr>
        <w:t>Přítomni:</w:t>
      </w:r>
      <w:r w:rsidRPr="003C0664">
        <w:rPr>
          <w:color w:val="0070C0"/>
          <w:sz w:val="24"/>
        </w:rPr>
        <w:t xml:space="preserve"> </w:t>
      </w:r>
      <w:r w:rsidR="00DB7B6A" w:rsidRPr="003C0664">
        <w:rPr>
          <w:sz w:val="24"/>
        </w:rPr>
        <w:t xml:space="preserve">Lucie Fousková, Tomáš Král, Mgr. Zuzana </w:t>
      </w:r>
      <w:proofErr w:type="spellStart"/>
      <w:r w:rsidR="00DB7B6A" w:rsidRPr="003C0664">
        <w:rPr>
          <w:sz w:val="24"/>
        </w:rPr>
        <w:t>Drozdková</w:t>
      </w:r>
      <w:proofErr w:type="spellEnd"/>
      <w:r w:rsidR="00DB7B6A" w:rsidRPr="003C0664">
        <w:rPr>
          <w:sz w:val="24"/>
        </w:rPr>
        <w:t>, Mgr. Stanislav Záboj, Mgr. Tomáš Tihelka, Michaela Burdychová,</w:t>
      </w:r>
      <w:r w:rsidR="005819B3">
        <w:rPr>
          <w:sz w:val="24"/>
        </w:rPr>
        <w:t xml:space="preserve"> </w:t>
      </w:r>
      <w:r w:rsidR="00DB7B6A" w:rsidRPr="003C0664">
        <w:rPr>
          <w:sz w:val="24"/>
        </w:rPr>
        <w:t>Barbora Holubová,</w:t>
      </w:r>
      <w:r w:rsidR="005819B3">
        <w:rPr>
          <w:sz w:val="24"/>
        </w:rPr>
        <w:t xml:space="preserve"> </w:t>
      </w:r>
      <w:r w:rsidR="00DB7B6A" w:rsidRPr="003C0664">
        <w:rPr>
          <w:sz w:val="24"/>
        </w:rPr>
        <w:t xml:space="preserve">Mgr. Radek Matějček, </w:t>
      </w:r>
      <w:r w:rsidR="005819B3" w:rsidRPr="003C0664">
        <w:rPr>
          <w:sz w:val="24"/>
        </w:rPr>
        <w:t xml:space="preserve">Mgr. Marcela </w:t>
      </w:r>
      <w:proofErr w:type="spellStart"/>
      <w:r w:rsidR="005819B3" w:rsidRPr="003C0664">
        <w:rPr>
          <w:sz w:val="24"/>
        </w:rPr>
        <w:t>Erbeková</w:t>
      </w:r>
      <w:proofErr w:type="spellEnd"/>
      <w:r w:rsidR="005819B3" w:rsidRPr="003C0664">
        <w:rPr>
          <w:sz w:val="24"/>
        </w:rPr>
        <w:t>, Monika Hlavničková</w:t>
      </w:r>
      <w:r w:rsidR="005819B3">
        <w:rPr>
          <w:sz w:val="24"/>
        </w:rPr>
        <w:t>,</w:t>
      </w:r>
    </w:p>
    <w:p w14:paraId="056E5FED" w14:textId="750088B3" w:rsidR="00485BFA" w:rsidRPr="003C0664" w:rsidRDefault="00485BFA">
      <w:pPr>
        <w:spacing w:after="0"/>
      </w:pPr>
    </w:p>
    <w:p w14:paraId="7662B746" w14:textId="6F23EE42" w:rsidR="00485BFA" w:rsidRPr="003C0664" w:rsidRDefault="00087AC6">
      <w:pPr>
        <w:spacing w:after="0"/>
        <w:ind w:left="-5" w:hanging="10"/>
      </w:pPr>
      <w:r w:rsidRPr="003C0664">
        <w:rPr>
          <w:b/>
          <w:bCs/>
          <w:color w:val="0070C0"/>
          <w:sz w:val="24"/>
        </w:rPr>
        <w:t>Omluvení:</w:t>
      </w:r>
      <w:r w:rsidRPr="003C0664">
        <w:rPr>
          <w:color w:val="0070C0"/>
          <w:sz w:val="24"/>
        </w:rPr>
        <w:t xml:space="preserve"> </w:t>
      </w:r>
      <w:r w:rsidR="005819B3" w:rsidRPr="003C0664">
        <w:rPr>
          <w:sz w:val="24"/>
        </w:rPr>
        <w:t>RNDr. Hana Zoubková,</w:t>
      </w:r>
      <w:r w:rsidR="005819B3">
        <w:rPr>
          <w:sz w:val="24"/>
        </w:rPr>
        <w:t xml:space="preserve"> </w:t>
      </w:r>
      <w:r w:rsidR="005819B3" w:rsidRPr="003C0664">
        <w:rPr>
          <w:sz w:val="24"/>
        </w:rPr>
        <w:t xml:space="preserve">Mgr. Jaroslava </w:t>
      </w:r>
      <w:proofErr w:type="spellStart"/>
      <w:r w:rsidR="005819B3" w:rsidRPr="003C0664">
        <w:rPr>
          <w:sz w:val="24"/>
        </w:rPr>
        <w:t>Kotyšanová</w:t>
      </w:r>
      <w:proofErr w:type="spellEnd"/>
      <w:r w:rsidR="005819B3">
        <w:rPr>
          <w:sz w:val="24"/>
        </w:rPr>
        <w:t xml:space="preserve">, </w:t>
      </w:r>
      <w:r w:rsidR="005819B3" w:rsidRPr="003C0664">
        <w:rPr>
          <w:sz w:val="24"/>
        </w:rPr>
        <w:t>Mgr. Zuzana Novotná</w:t>
      </w:r>
      <w:r w:rsidR="00C8415F">
        <w:rPr>
          <w:sz w:val="24"/>
        </w:rPr>
        <w:t>,</w:t>
      </w:r>
    </w:p>
    <w:p w14:paraId="441DF0C4" w14:textId="77777777" w:rsidR="00485BFA" w:rsidRPr="003C0664" w:rsidRDefault="00087AC6">
      <w:pPr>
        <w:spacing w:after="0"/>
      </w:pPr>
      <w:r w:rsidRPr="003C0664">
        <w:rPr>
          <w:sz w:val="24"/>
        </w:rPr>
        <w:t xml:space="preserve"> </w:t>
      </w:r>
    </w:p>
    <w:p w14:paraId="4BAA5E41" w14:textId="30C6F83B" w:rsidR="00485BFA" w:rsidRPr="003C0664" w:rsidRDefault="00087AC6">
      <w:pPr>
        <w:spacing w:after="0"/>
        <w:ind w:left="-5" w:hanging="10"/>
      </w:pPr>
      <w:r w:rsidRPr="003C0664">
        <w:rPr>
          <w:b/>
          <w:bCs/>
          <w:color w:val="0070C0"/>
          <w:sz w:val="24"/>
        </w:rPr>
        <w:t>Hosté</w:t>
      </w:r>
      <w:r w:rsidRPr="003C0664">
        <w:rPr>
          <w:color w:val="8496B0"/>
          <w:sz w:val="24"/>
        </w:rPr>
        <w:t xml:space="preserve">: </w:t>
      </w:r>
      <w:r w:rsidR="00DB7B6A" w:rsidRPr="003C0664">
        <w:rPr>
          <w:sz w:val="24"/>
        </w:rPr>
        <w:t>Mgr. Lenka Rosensteinová,</w:t>
      </w:r>
    </w:p>
    <w:p w14:paraId="4EF6AD3C" w14:textId="77117D4A" w:rsidR="00485BFA" w:rsidRPr="003C0664" w:rsidRDefault="00087AC6">
      <w:pPr>
        <w:spacing w:after="0"/>
      </w:pPr>
      <w:r w:rsidRPr="003C0664">
        <w:rPr>
          <w:sz w:val="24"/>
        </w:rPr>
        <w:t xml:space="preserve"> </w:t>
      </w:r>
    </w:p>
    <w:p w14:paraId="6860C2FE" w14:textId="77777777" w:rsidR="00485BFA" w:rsidRPr="003C0664" w:rsidRDefault="00087AC6">
      <w:pPr>
        <w:spacing w:after="0"/>
        <w:rPr>
          <w:color w:val="0070C0"/>
        </w:rPr>
      </w:pPr>
      <w:r w:rsidRPr="003C0664">
        <w:rPr>
          <w:rFonts w:eastAsia="Cambria"/>
          <w:b/>
          <w:color w:val="0070C0"/>
          <w:sz w:val="24"/>
        </w:rPr>
        <w:t xml:space="preserve">Projednáno: </w:t>
      </w:r>
    </w:p>
    <w:p w14:paraId="02E175F1" w14:textId="51327BF5" w:rsidR="00485BFA" w:rsidRDefault="00A11AEB">
      <w:pPr>
        <w:spacing w:after="0"/>
        <w:rPr>
          <w:rFonts w:eastAsia="Cambria"/>
          <w:b/>
          <w:color w:val="000000" w:themeColor="text1"/>
          <w:sz w:val="24"/>
        </w:rPr>
      </w:pPr>
      <w:r>
        <w:rPr>
          <w:rFonts w:eastAsia="Cambria"/>
          <w:b/>
          <w:color w:val="000000" w:themeColor="text1"/>
          <w:sz w:val="24"/>
        </w:rPr>
        <w:t>Dopravní situace před vjezdem do školy v ulici Tyršova</w:t>
      </w:r>
    </w:p>
    <w:p w14:paraId="23D77DEF" w14:textId="6611269B" w:rsidR="00A11AEB" w:rsidRDefault="00326A5A">
      <w:pPr>
        <w:spacing w:after="0"/>
        <w:rPr>
          <w:rFonts w:eastAsia="Cambria"/>
          <w:bCs/>
          <w:color w:val="000000" w:themeColor="text1"/>
          <w:sz w:val="24"/>
        </w:rPr>
      </w:pPr>
      <w:r>
        <w:rPr>
          <w:rFonts w:eastAsia="Cambria"/>
          <w:bCs/>
          <w:color w:val="000000" w:themeColor="text1"/>
          <w:sz w:val="24"/>
        </w:rPr>
        <w:t>Školská rada doporučuje osl</w:t>
      </w:r>
      <w:r w:rsidR="007C6B5C">
        <w:rPr>
          <w:rFonts w:eastAsia="Cambria"/>
          <w:bCs/>
          <w:color w:val="000000" w:themeColor="text1"/>
          <w:sz w:val="24"/>
        </w:rPr>
        <w:t>o</w:t>
      </w:r>
      <w:r>
        <w:rPr>
          <w:rFonts w:eastAsia="Cambria"/>
          <w:bCs/>
          <w:color w:val="000000" w:themeColor="text1"/>
          <w:sz w:val="24"/>
        </w:rPr>
        <w:t xml:space="preserve">vit dopravní inspektorát </w:t>
      </w:r>
      <w:r w:rsidR="004336A5">
        <w:rPr>
          <w:rFonts w:eastAsia="Cambria"/>
          <w:bCs/>
          <w:color w:val="000000" w:themeColor="text1"/>
          <w:sz w:val="24"/>
        </w:rPr>
        <w:t>ve věci zřízení dopravní značky před vjezdem do školy (před trafostanicí</w:t>
      </w:r>
      <w:r w:rsidR="002934FD">
        <w:rPr>
          <w:rFonts w:eastAsia="Cambria"/>
          <w:bCs/>
          <w:color w:val="000000" w:themeColor="text1"/>
          <w:sz w:val="24"/>
        </w:rPr>
        <w:t>)</w:t>
      </w:r>
      <w:r w:rsidR="004336A5">
        <w:rPr>
          <w:rFonts w:eastAsia="Cambria"/>
          <w:bCs/>
          <w:color w:val="000000" w:themeColor="text1"/>
          <w:sz w:val="24"/>
        </w:rPr>
        <w:t xml:space="preserve"> z důvodu bezpečnějšího </w:t>
      </w:r>
      <w:r w:rsidR="002934FD">
        <w:rPr>
          <w:rFonts w:eastAsia="Cambria"/>
          <w:bCs/>
          <w:color w:val="000000" w:themeColor="text1"/>
          <w:sz w:val="24"/>
        </w:rPr>
        <w:t>pohybu osob.</w:t>
      </w:r>
    </w:p>
    <w:p w14:paraId="06F15B5C" w14:textId="77777777" w:rsidR="002934FD" w:rsidRDefault="002934FD">
      <w:pPr>
        <w:spacing w:after="0"/>
        <w:rPr>
          <w:rFonts w:eastAsia="Cambria"/>
          <w:bCs/>
          <w:color w:val="000000" w:themeColor="text1"/>
          <w:sz w:val="24"/>
        </w:rPr>
      </w:pPr>
    </w:p>
    <w:p w14:paraId="6D444CF0" w14:textId="5D0E9486" w:rsidR="002934FD" w:rsidRDefault="003C5312">
      <w:pPr>
        <w:spacing w:after="0"/>
        <w:rPr>
          <w:rFonts w:eastAsia="Cambria"/>
          <w:b/>
          <w:color w:val="000000" w:themeColor="text1"/>
          <w:sz w:val="24"/>
        </w:rPr>
      </w:pPr>
      <w:r w:rsidRPr="003C5312">
        <w:rPr>
          <w:rFonts w:eastAsia="Cambria"/>
          <w:b/>
          <w:color w:val="000000" w:themeColor="text1"/>
          <w:sz w:val="24"/>
        </w:rPr>
        <w:t xml:space="preserve">Zakoupeno </w:t>
      </w:r>
      <w:proofErr w:type="spellStart"/>
      <w:r w:rsidRPr="003C5312">
        <w:rPr>
          <w:rFonts w:eastAsia="Cambria"/>
          <w:b/>
          <w:color w:val="000000" w:themeColor="text1"/>
          <w:sz w:val="24"/>
        </w:rPr>
        <w:t>mlhoviště</w:t>
      </w:r>
      <w:proofErr w:type="spellEnd"/>
      <w:r w:rsidRPr="003C5312">
        <w:rPr>
          <w:rFonts w:eastAsia="Cambria"/>
          <w:b/>
          <w:color w:val="000000" w:themeColor="text1"/>
          <w:sz w:val="24"/>
        </w:rPr>
        <w:t xml:space="preserve"> z fondu KRPŠ</w:t>
      </w:r>
      <w:r>
        <w:rPr>
          <w:rFonts w:eastAsia="Cambria"/>
          <w:b/>
          <w:color w:val="000000" w:themeColor="text1"/>
          <w:sz w:val="24"/>
        </w:rPr>
        <w:t xml:space="preserve"> pro žáky během pobytu na školní zahradě.</w:t>
      </w:r>
    </w:p>
    <w:p w14:paraId="45C9DF91" w14:textId="2F02C8B7" w:rsidR="003C5312" w:rsidRPr="003C5312" w:rsidRDefault="003C5312">
      <w:pPr>
        <w:spacing w:after="0"/>
        <w:rPr>
          <w:rFonts w:eastAsia="Cambria"/>
          <w:bCs/>
          <w:color w:val="000000" w:themeColor="text1"/>
          <w:sz w:val="24"/>
        </w:rPr>
      </w:pPr>
      <w:r w:rsidRPr="003C5312">
        <w:rPr>
          <w:rFonts w:eastAsia="Cambria"/>
          <w:bCs/>
          <w:color w:val="000000" w:themeColor="text1"/>
          <w:sz w:val="24"/>
        </w:rPr>
        <w:t>Školská rada bere na vědomí.</w:t>
      </w:r>
    </w:p>
    <w:p w14:paraId="2C47FA1D" w14:textId="77777777" w:rsidR="005819B3" w:rsidRDefault="005819B3">
      <w:pPr>
        <w:spacing w:after="0"/>
        <w:rPr>
          <w:rFonts w:eastAsia="Cambria"/>
          <w:b/>
          <w:color w:val="000000" w:themeColor="text1"/>
          <w:sz w:val="24"/>
        </w:rPr>
      </w:pPr>
    </w:p>
    <w:p w14:paraId="56479B99" w14:textId="1251BAA6" w:rsidR="003C5312" w:rsidRDefault="00C43FDC">
      <w:pPr>
        <w:spacing w:after="0"/>
        <w:rPr>
          <w:rFonts w:eastAsia="Cambria"/>
          <w:b/>
          <w:color w:val="000000" w:themeColor="text1"/>
          <w:sz w:val="24"/>
        </w:rPr>
      </w:pPr>
      <w:r>
        <w:rPr>
          <w:rFonts w:eastAsia="Cambria"/>
          <w:b/>
          <w:color w:val="000000" w:themeColor="text1"/>
          <w:sz w:val="24"/>
        </w:rPr>
        <w:t>Školní řád 2026/2027</w:t>
      </w:r>
      <w:r w:rsidR="00D113AC">
        <w:rPr>
          <w:rFonts w:eastAsia="Cambria"/>
          <w:b/>
          <w:color w:val="000000" w:themeColor="text1"/>
          <w:sz w:val="24"/>
        </w:rPr>
        <w:t xml:space="preserve"> A ŠVP</w:t>
      </w:r>
    </w:p>
    <w:p w14:paraId="6C3D6426" w14:textId="68326021" w:rsidR="005819B3" w:rsidRDefault="00C43FDC">
      <w:pPr>
        <w:spacing w:after="0"/>
        <w:rPr>
          <w:rFonts w:eastAsia="Cambria"/>
          <w:bCs/>
          <w:color w:val="000000" w:themeColor="text1"/>
          <w:sz w:val="24"/>
        </w:rPr>
      </w:pPr>
      <w:r>
        <w:rPr>
          <w:rFonts w:eastAsia="Cambria"/>
          <w:bCs/>
          <w:color w:val="000000" w:themeColor="text1"/>
          <w:sz w:val="24"/>
        </w:rPr>
        <w:t xml:space="preserve">Školská rada bere na vědomí, že se Školní řád </w:t>
      </w:r>
      <w:r w:rsidR="00D113AC">
        <w:rPr>
          <w:rFonts w:eastAsia="Cambria"/>
          <w:bCs/>
          <w:color w:val="000000" w:themeColor="text1"/>
          <w:sz w:val="24"/>
        </w:rPr>
        <w:t xml:space="preserve">a ŠVP </w:t>
      </w:r>
      <w:r>
        <w:rPr>
          <w:rFonts w:eastAsia="Cambria"/>
          <w:bCs/>
          <w:color w:val="000000" w:themeColor="text1"/>
          <w:sz w:val="24"/>
        </w:rPr>
        <w:t>nemění.</w:t>
      </w:r>
    </w:p>
    <w:p w14:paraId="3A020746" w14:textId="77777777" w:rsidR="00D113AC" w:rsidRDefault="00D113AC">
      <w:pPr>
        <w:spacing w:after="0"/>
        <w:rPr>
          <w:rFonts w:eastAsia="Cambria"/>
          <w:bCs/>
          <w:color w:val="000000" w:themeColor="text1"/>
          <w:sz w:val="24"/>
        </w:rPr>
      </w:pPr>
    </w:p>
    <w:p w14:paraId="2C750BCB" w14:textId="16FF67CA" w:rsidR="00D113AC" w:rsidRPr="00894220" w:rsidRDefault="00147834">
      <w:pPr>
        <w:spacing w:after="0"/>
        <w:rPr>
          <w:rFonts w:eastAsia="Cambria"/>
          <w:b/>
          <w:color w:val="000000" w:themeColor="text1"/>
          <w:sz w:val="24"/>
        </w:rPr>
      </w:pPr>
      <w:r w:rsidRPr="00894220">
        <w:rPr>
          <w:rFonts w:eastAsia="Cambria"/>
          <w:b/>
          <w:color w:val="000000" w:themeColor="text1"/>
          <w:sz w:val="24"/>
        </w:rPr>
        <w:t>Koncepce školy 2026-2031</w:t>
      </w:r>
    </w:p>
    <w:p w14:paraId="5337E90E" w14:textId="3735C81A" w:rsidR="00147834" w:rsidRDefault="00147834">
      <w:pPr>
        <w:spacing w:after="0"/>
        <w:rPr>
          <w:rFonts w:eastAsia="Cambria"/>
          <w:bCs/>
          <w:color w:val="000000" w:themeColor="text1"/>
          <w:sz w:val="24"/>
        </w:rPr>
      </w:pPr>
      <w:r>
        <w:rPr>
          <w:rFonts w:eastAsia="Cambria"/>
          <w:bCs/>
          <w:color w:val="000000" w:themeColor="text1"/>
          <w:sz w:val="24"/>
        </w:rPr>
        <w:t xml:space="preserve">Školská rada </w:t>
      </w:r>
      <w:r w:rsidR="00894220">
        <w:rPr>
          <w:rFonts w:eastAsia="Cambria"/>
          <w:bCs/>
          <w:color w:val="000000" w:themeColor="text1"/>
          <w:sz w:val="24"/>
        </w:rPr>
        <w:t>je seznámena s koncepcí školy 2026-2031.</w:t>
      </w:r>
    </w:p>
    <w:p w14:paraId="10FDD4D9" w14:textId="77777777" w:rsidR="00AF3AFC" w:rsidRDefault="00AF3AFC">
      <w:pPr>
        <w:spacing w:after="0"/>
        <w:rPr>
          <w:rFonts w:eastAsia="Cambria"/>
          <w:bCs/>
          <w:color w:val="000000" w:themeColor="text1"/>
          <w:sz w:val="24"/>
        </w:rPr>
      </w:pPr>
    </w:p>
    <w:p w14:paraId="47F3CB9A" w14:textId="7836ABB0" w:rsidR="00DB7B6A" w:rsidRPr="003C0664" w:rsidRDefault="00DB7B6A">
      <w:pPr>
        <w:spacing w:after="0"/>
        <w:rPr>
          <w:rFonts w:eastAsia="Cambria"/>
          <w:b/>
          <w:color w:val="0070C0"/>
          <w:sz w:val="24"/>
        </w:rPr>
      </w:pPr>
      <w:proofErr w:type="gramStart"/>
      <w:r w:rsidRPr="003C0664">
        <w:rPr>
          <w:rFonts w:eastAsia="Cambria"/>
          <w:b/>
          <w:color w:val="0070C0"/>
          <w:sz w:val="24"/>
        </w:rPr>
        <w:t>Diskuze</w:t>
      </w:r>
      <w:proofErr w:type="gramEnd"/>
      <w:r w:rsidRPr="003C0664">
        <w:rPr>
          <w:rFonts w:eastAsia="Cambria"/>
          <w:b/>
          <w:color w:val="0070C0"/>
          <w:sz w:val="24"/>
        </w:rPr>
        <w:t xml:space="preserve">: </w:t>
      </w:r>
    </w:p>
    <w:p w14:paraId="06FD5C1D" w14:textId="3D7484EC" w:rsidR="00DB7B6A" w:rsidRPr="0009507F" w:rsidRDefault="00B31E7D" w:rsidP="00B31E7D">
      <w:pPr>
        <w:spacing w:after="0"/>
        <w:rPr>
          <w:rFonts w:eastAsia="Cambria"/>
          <w:b/>
          <w:color w:val="000000" w:themeColor="text1"/>
          <w:sz w:val="24"/>
        </w:rPr>
      </w:pPr>
      <w:r w:rsidRPr="0009507F">
        <w:rPr>
          <w:rFonts w:eastAsia="Cambria"/>
          <w:b/>
          <w:color w:val="000000" w:themeColor="text1"/>
          <w:sz w:val="24"/>
        </w:rPr>
        <w:t xml:space="preserve">Rekonstrukce </w:t>
      </w:r>
      <w:r w:rsidR="0009507F">
        <w:rPr>
          <w:rFonts w:eastAsia="Cambria"/>
          <w:b/>
          <w:color w:val="000000" w:themeColor="text1"/>
          <w:sz w:val="24"/>
        </w:rPr>
        <w:t xml:space="preserve">a stavební úpravy ve škole – výměna podlah, rekonstrukce </w:t>
      </w:r>
      <w:r w:rsidRPr="0009507F">
        <w:rPr>
          <w:rFonts w:eastAsia="Cambria"/>
          <w:b/>
          <w:color w:val="000000" w:themeColor="text1"/>
          <w:sz w:val="24"/>
        </w:rPr>
        <w:t xml:space="preserve">toalet </w:t>
      </w:r>
      <w:r w:rsidR="00C8415F">
        <w:rPr>
          <w:rFonts w:eastAsia="Cambria"/>
          <w:b/>
          <w:color w:val="000000" w:themeColor="text1"/>
          <w:sz w:val="24"/>
        </w:rPr>
        <w:t>v přístavbě</w:t>
      </w:r>
    </w:p>
    <w:p w14:paraId="76299E0B" w14:textId="6454D88A" w:rsidR="00B31E7D" w:rsidRDefault="003D1C9D" w:rsidP="00B31E7D">
      <w:pPr>
        <w:spacing w:after="0"/>
        <w:rPr>
          <w:rFonts w:eastAsia="Cambria"/>
          <w:bCs/>
          <w:color w:val="000000" w:themeColor="text1"/>
          <w:sz w:val="24"/>
        </w:rPr>
      </w:pPr>
      <w:r w:rsidRPr="00EA0ACF">
        <w:rPr>
          <w:rFonts w:eastAsia="Cambria"/>
          <w:b/>
          <w:color w:val="000000" w:themeColor="text1"/>
          <w:sz w:val="24"/>
        </w:rPr>
        <w:t>Žíněnky v tělocvičně</w:t>
      </w:r>
      <w:r>
        <w:rPr>
          <w:rFonts w:eastAsia="Cambria"/>
          <w:bCs/>
          <w:color w:val="000000" w:themeColor="text1"/>
          <w:sz w:val="24"/>
        </w:rPr>
        <w:t xml:space="preserve"> – starší jsou od plísně -</w:t>
      </w:r>
      <w:r w:rsidR="000443E5">
        <w:rPr>
          <w:rFonts w:eastAsia="Cambria"/>
          <w:bCs/>
          <w:color w:val="000000" w:themeColor="text1"/>
          <w:sz w:val="24"/>
        </w:rPr>
        <w:t>&gt; škola zkontroluje žíněnky</w:t>
      </w:r>
    </w:p>
    <w:p w14:paraId="04CD0A9F" w14:textId="544F4F9C" w:rsidR="000443E5" w:rsidRDefault="000443E5" w:rsidP="00B31E7D">
      <w:pPr>
        <w:spacing w:after="0"/>
        <w:rPr>
          <w:rFonts w:eastAsia="Cambria"/>
          <w:bCs/>
          <w:color w:val="000000" w:themeColor="text1"/>
          <w:sz w:val="24"/>
        </w:rPr>
      </w:pPr>
      <w:r w:rsidRPr="00EA0ACF">
        <w:rPr>
          <w:rFonts w:eastAsia="Cambria"/>
          <w:b/>
          <w:color w:val="000000" w:themeColor="text1"/>
          <w:sz w:val="24"/>
        </w:rPr>
        <w:t xml:space="preserve">Bezpečnost ve </w:t>
      </w:r>
      <w:proofErr w:type="gramStart"/>
      <w:r w:rsidRPr="00EA0ACF">
        <w:rPr>
          <w:rFonts w:eastAsia="Cambria"/>
          <w:b/>
          <w:color w:val="000000" w:themeColor="text1"/>
          <w:sz w:val="24"/>
        </w:rPr>
        <w:t>škole</w:t>
      </w:r>
      <w:r>
        <w:rPr>
          <w:rFonts w:eastAsia="Cambria"/>
          <w:bCs/>
          <w:color w:val="000000" w:themeColor="text1"/>
          <w:sz w:val="24"/>
        </w:rPr>
        <w:t xml:space="preserve"> </w:t>
      </w:r>
      <w:r w:rsidR="000A20C3">
        <w:rPr>
          <w:rFonts w:eastAsia="Cambria"/>
          <w:bCs/>
          <w:color w:val="000000" w:themeColor="text1"/>
          <w:sz w:val="24"/>
        </w:rPr>
        <w:t xml:space="preserve"> -</w:t>
      </w:r>
      <w:proofErr w:type="gramEnd"/>
      <w:r w:rsidR="000A20C3">
        <w:rPr>
          <w:rFonts w:eastAsia="Cambria"/>
          <w:bCs/>
          <w:color w:val="000000" w:themeColor="text1"/>
          <w:sz w:val="24"/>
        </w:rPr>
        <w:t xml:space="preserve"> </w:t>
      </w:r>
      <w:r w:rsidR="00C709B5">
        <w:rPr>
          <w:rFonts w:eastAsia="Cambria"/>
          <w:bCs/>
          <w:color w:val="000000" w:themeColor="text1"/>
          <w:sz w:val="24"/>
        </w:rPr>
        <w:t>Reakce na situa</w:t>
      </w:r>
      <w:r w:rsidR="00843748">
        <w:rPr>
          <w:rFonts w:eastAsia="Cambria"/>
          <w:bCs/>
          <w:color w:val="000000" w:themeColor="text1"/>
          <w:sz w:val="24"/>
        </w:rPr>
        <w:t>ci z výskytu policie ČR ve škole -&gt; Škola dostala příkaz od Policie ČR se k</w:t>
      </w:r>
      <w:r w:rsidR="00E8673C">
        <w:rPr>
          <w:rFonts w:eastAsia="Cambria"/>
          <w:bCs/>
          <w:color w:val="000000" w:themeColor="text1"/>
          <w:sz w:val="24"/>
        </w:rPr>
        <w:t xml:space="preserve"> situaci </w:t>
      </w:r>
      <w:r w:rsidR="00EA0ACF">
        <w:rPr>
          <w:rFonts w:eastAsia="Cambria"/>
          <w:bCs/>
          <w:color w:val="000000" w:themeColor="text1"/>
          <w:sz w:val="24"/>
        </w:rPr>
        <w:t>mlčenlivosti</w:t>
      </w:r>
      <w:r w:rsidR="00E8673C">
        <w:rPr>
          <w:rFonts w:eastAsia="Cambria"/>
          <w:bCs/>
          <w:color w:val="000000" w:themeColor="text1"/>
          <w:sz w:val="24"/>
        </w:rPr>
        <w:t>.</w:t>
      </w:r>
    </w:p>
    <w:p w14:paraId="14718BB1" w14:textId="506C9B52" w:rsidR="002A48F3" w:rsidRPr="00EA0ACF" w:rsidRDefault="002A48F3" w:rsidP="00B31E7D">
      <w:pPr>
        <w:spacing w:after="0"/>
        <w:rPr>
          <w:rFonts w:eastAsia="Cambria"/>
          <w:b/>
          <w:color w:val="000000" w:themeColor="text1"/>
          <w:sz w:val="24"/>
        </w:rPr>
      </w:pPr>
      <w:r w:rsidRPr="00EA0ACF">
        <w:rPr>
          <w:rFonts w:eastAsia="Cambria"/>
          <w:b/>
          <w:color w:val="000000" w:themeColor="text1"/>
          <w:sz w:val="24"/>
        </w:rPr>
        <w:t>Doplnění kontaktu na ŠR na webových stránkách školy</w:t>
      </w:r>
    </w:p>
    <w:p w14:paraId="5B1B5E79" w14:textId="1FF3EA7A" w:rsidR="00F30F02" w:rsidRPr="00B31E7D" w:rsidRDefault="00F30F02" w:rsidP="00B31E7D">
      <w:pPr>
        <w:spacing w:after="0"/>
        <w:rPr>
          <w:rFonts w:eastAsia="Cambria"/>
          <w:bCs/>
          <w:color w:val="000000" w:themeColor="text1"/>
          <w:sz w:val="24"/>
        </w:rPr>
      </w:pPr>
      <w:r w:rsidRPr="00EA0ACF">
        <w:rPr>
          <w:rFonts w:eastAsia="Cambria"/>
          <w:b/>
          <w:color w:val="000000" w:themeColor="text1"/>
          <w:sz w:val="24"/>
        </w:rPr>
        <w:t>Klima školy</w:t>
      </w:r>
      <w:r>
        <w:rPr>
          <w:rFonts w:eastAsia="Cambria"/>
          <w:bCs/>
          <w:color w:val="000000" w:themeColor="text1"/>
          <w:sz w:val="24"/>
        </w:rPr>
        <w:t xml:space="preserve"> – rozvíjet komunikaci s</w:t>
      </w:r>
      <w:r w:rsidR="00DA294C">
        <w:rPr>
          <w:rFonts w:eastAsia="Cambria"/>
          <w:bCs/>
          <w:color w:val="000000" w:themeColor="text1"/>
          <w:sz w:val="24"/>
        </w:rPr>
        <w:t> </w:t>
      </w:r>
      <w:r>
        <w:rPr>
          <w:rFonts w:eastAsia="Cambria"/>
          <w:bCs/>
          <w:color w:val="000000" w:themeColor="text1"/>
          <w:sz w:val="24"/>
        </w:rPr>
        <w:t>rodiči</w:t>
      </w:r>
      <w:r w:rsidR="00DA294C">
        <w:rPr>
          <w:rFonts w:eastAsia="Cambria"/>
          <w:bCs/>
          <w:color w:val="000000" w:themeColor="text1"/>
          <w:sz w:val="24"/>
        </w:rPr>
        <w:t xml:space="preserve"> skrz </w:t>
      </w:r>
      <w:r>
        <w:rPr>
          <w:rFonts w:eastAsia="Cambria"/>
          <w:bCs/>
          <w:color w:val="000000" w:themeColor="text1"/>
          <w:sz w:val="24"/>
        </w:rPr>
        <w:t>Bakaláře</w:t>
      </w:r>
    </w:p>
    <w:p w14:paraId="1E764F68" w14:textId="14693783" w:rsidR="00485BFA" w:rsidRPr="003C0664" w:rsidRDefault="00485BFA">
      <w:pPr>
        <w:spacing w:after="0"/>
        <w:rPr>
          <w:bCs/>
          <w:color w:val="000000" w:themeColor="text1"/>
        </w:rPr>
      </w:pPr>
    </w:p>
    <w:p w14:paraId="3BD10CBE" w14:textId="77777777" w:rsidR="00485BFA" w:rsidRPr="003C0664" w:rsidRDefault="00087AC6">
      <w:pPr>
        <w:spacing w:after="0"/>
      </w:pPr>
      <w:r w:rsidRPr="003C0664">
        <w:rPr>
          <w:rFonts w:eastAsia="Cambria"/>
          <w:b/>
          <w:sz w:val="24"/>
        </w:rPr>
        <w:t xml:space="preserve"> </w:t>
      </w:r>
    </w:p>
    <w:p w14:paraId="5E5ACEEF" w14:textId="7D20CD49" w:rsidR="00485BFA" w:rsidRDefault="00087AC6" w:rsidP="00DB7B6A">
      <w:pPr>
        <w:spacing w:after="5569"/>
      </w:pPr>
      <w:r>
        <w:rPr>
          <w:sz w:val="24"/>
        </w:rPr>
        <w:t xml:space="preserve"> </w:t>
      </w:r>
    </w:p>
    <w:sectPr w:rsidR="00485BFA">
      <w:pgSz w:w="11895" w:h="16845"/>
      <w:pgMar w:top="1440" w:right="1411" w:bottom="1440" w:left="141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4A80"/>
    <w:multiLevelType w:val="hybridMultilevel"/>
    <w:tmpl w:val="4B1A9A14"/>
    <w:lvl w:ilvl="0" w:tplc="8FA8B73E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F3CEA"/>
    <w:multiLevelType w:val="hybridMultilevel"/>
    <w:tmpl w:val="0030A992"/>
    <w:lvl w:ilvl="0" w:tplc="09BE38B6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D33EE"/>
    <w:multiLevelType w:val="hybridMultilevel"/>
    <w:tmpl w:val="41C2FD9E"/>
    <w:lvl w:ilvl="0" w:tplc="7F36BDA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260C1"/>
    <w:multiLevelType w:val="hybridMultilevel"/>
    <w:tmpl w:val="17E0746C"/>
    <w:lvl w:ilvl="0" w:tplc="4DB82148">
      <w:numFmt w:val="bullet"/>
      <w:lvlText w:val=""/>
      <w:lvlJc w:val="left"/>
      <w:pPr>
        <w:ind w:left="720" w:hanging="360"/>
      </w:pPr>
      <w:rPr>
        <w:rFonts w:ascii="Symbol" w:eastAsia="Cambria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24799">
    <w:abstractNumId w:val="1"/>
  </w:num>
  <w:num w:numId="2" w16cid:durableId="2120639442">
    <w:abstractNumId w:val="0"/>
  </w:num>
  <w:num w:numId="3" w16cid:durableId="433593640">
    <w:abstractNumId w:val="2"/>
  </w:num>
  <w:num w:numId="4" w16cid:durableId="6427314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BFA"/>
    <w:rsid w:val="000443E5"/>
    <w:rsid w:val="00060E6C"/>
    <w:rsid w:val="00087AC6"/>
    <w:rsid w:val="0009507F"/>
    <w:rsid w:val="000A20C3"/>
    <w:rsid w:val="000A41B4"/>
    <w:rsid w:val="00147834"/>
    <w:rsid w:val="002934FD"/>
    <w:rsid w:val="002A48F3"/>
    <w:rsid w:val="00326A5A"/>
    <w:rsid w:val="003C0664"/>
    <w:rsid w:val="003C5312"/>
    <w:rsid w:val="003D1C9D"/>
    <w:rsid w:val="004336A5"/>
    <w:rsid w:val="00485BFA"/>
    <w:rsid w:val="005642F9"/>
    <w:rsid w:val="005819B3"/>
    <w:rsid w:val="0073395C"/>
    <w:rsid w:val="007C6B5C"/>
    <w:rsid w:val="00843748"/>
    <w:rsid w:val="00894220"/>
    <w:rsid w:val="00913838"/>
    <w:rsid w:val="00A11AEB"/>
    <w:rsid w:val="00A21AD0"/>
    <w:rsid w:val="00AF3AFC"/>
    <w:rsid w:val="00B31E7D"/>
    <w:rsid w:val="00BB258F"/>
    <w:rsid w:val="00C43FDC"/>
    <w:rsid w:val="00C709B5"/>
    <w:rsid w:val="00C8415F"/>
    <w:rsid w:val="00D113AC"/>
    <w:rsid w:val="00DA294C"/>
    <w:rsid w:val="00DB7B6A"/>
    <w:rsid w:val="00E8673C"/>
    <w:rsid w:val="00EA0ACF"/>
    <w:rsid w:val="00F30F02"/>
    <w:rsid w:val="00FA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2A8F4"/>
  <w15:docId w15:val="{60DE8477-AED3-47D3-AB9A-7B6E3C9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B7B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7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DB7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Záboj</dc:creator>
  <cp:keywords/>
  <cp:lastModifiedBy>Tomáš Tihelka</cp:lastModifiedBy>
  <cp:revision>2</cp:revision>
  <cp:lastPrinted>2026-02-12T21:28:00Z</cp:lastPrinted>
  <dcterms:created xsi:type="dcterms:W3CDTF">2026-08-31T08:37:00Z</dcterms:created>
  <dcterms:modified xsi:type="dcterms:W3CDTF">2026-08-31T08:37:00Z</dcterms:modified>
</cp:coreProperties>
</file>