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4A" w:rsidRPr="00A853B4" w:rsidRDefault="00F5334A" w:rsidP="00CD2E84">
      <w:pPr>
        <w:spacing w:after="120" w:line="240" w:lineRule="auto"/>
      </w:pPr>
    </w:p>
    <w:p w:rsidR="00F5334A" w:rsidRPr="00A853B4" w:rsidRDefault="00F5334A" w:rsidP="00CD2E84">
      <w:pPr>
        <w:spacing w:after="120" w:line="240" w:lineRule="auto"/>
      </w:pPr>
    </w:p>
    <w:p w:rsidR="00F5334A" w:rsidRPr="00A853B4" w:rsidRDefault="00F5334A" w:rsidP="00CD2E84">
      <w:pPr>
        <w:spacing w:after="120" w:line="240" w:lineRule="auto"/>
      </w:pPr>
    </w:p>
    <w:p w:rsidR="00F5334A" w:rsidRPr="00A853B4" w:rsidRDefault="00F5334A" w:rsidP="00CD2E84">
      <w:pPr>
        <w:spacing w:after="120" w:line="240" w:lineRule="auto"/>
      </w:pPr>
    </w:p>
    <w:p w:rsidR="00474C37" w:rsidRPr="0017460C" w:rsidRDefault="00CE1A00" w:rsidP="00CD2E84">
      <w:pPr>
        <w:spacing w:after="120" w:line="240" w:lineRule="auto"/>
        <w:jc w:val="center"/>
        <w:rPr>
          <w:b/>
          <w:color w:val="006600"/>
          <w:sz w:val="28"/>
          <w:szCs w:val="28"/>
        </w:rPr>
      </w:pPr>
      <w:r w:rsidRPr="0017460C">
        <w:rPr>
          <w:b/>
          <w:color w:val="006600"/>
          <w:sz w:val="28"/>
          <w:szCs w:val="28"/>
        </w:rPr>
        <w:t>Pravidlo</w:t>
      </w:r>
      <w:r w:rsidR="0002418B" w:rsidRPr="0017460C">
        <w:rPr>
          <w:b/>
          <w:color w:val="006600"/>
          <w:sz w:val="28"/>
          <w:szCs w:val="28"/>
        </w:rPr>
        <w:t xml:space="preserve"> převádění jednotek délky:</w:t>
      </w:r>
    </w:p>
    <w:p w:rsidR="00CE1A00" w:rsidRDefault="00CE1A00" w:rsidP="00CD2E84">
      <w:pPr>
        <w:spacing w:after="120" w:line="240" w:lineRule="auto"/>
        <w:rPr>
          <w:sz w:val="24"/>
          <w:szCs w:val="24"/>
        </w:rPr>
      </w:pPr>
    </w:p>
    <w:p w:rsidR="00CE1A00" w:rsidRPr="00CE1A00" w:rsidRDefault="00AA7FEC" w:rsidP="00CD2E84">
      <w:pPr>
        <w:spacing w:after="12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766310" cy="768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5" t="28221" r="8760" b="22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00" w:rsidRDefault="00CE1A00" w:rsidP="00CD2E84">
      <w:pPr>
        <w:spacing w:after="120" w:line="240" w:lineRule="auto"/>
      </w:pPr>
    </w:p>
    <w:p w:rsidR="00CE1A00" w:rsidRDefault="00AA7FEC" w:rsidP="00CD2E84">
      <w:pPr>
        <w:spacing w:after="120" w:line="24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4853940" cy="156591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5" t="20000" r="8278" b="17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8D" w:rsidRPr="00C4731B" w:rsidRDefault="00151C8D" w:rsidP="00CD2E84">
      <w:pPr>
        <w:spacing w:after="120" w:line="240" w:lineRule="auto"/>
        <w:rPr>
          <w:b/>
          <w:sz w:val="28"/>
          <w:szCs w:val="28"/>
        </w:rPr>
      </w:pPr>
      <w:r w:rsidRPr="00C4731B">
        <w:rPr>
          <w:b/>
          <w:sz w:val="28"/>
          <w:szCs w:val="28"/>
        </w:rPr>
        <w:t>Například:</w:t>
      </w:r>
    </w:p>
    <w:p w:rsidR="00151C8D" w:rsidRDefault="00151C8D" w:rsidP="00CD2E84">
      <w:pPr>
        <w:spacing w:after="120" w:line="240" w:lineRule="auto"/>
        <w:ind w:left="1416" w:hanging="1410"/>
        <w:rPr>
          <w:b/>
          <w:color w:val="006600"/>
          <w:sz w:val="28"/>
          <w:szCs w:val="28"/>
        </w:rPr>
      </w:pPr>
      <w:r w:rsidRPr="008A6843">
        <w:rPr>
          <w:b/>
          <w:color w:val="006600"/>
          <w:sz w:val="28"/>
          <w:szCs w:val="28"/>
        </w:rPr>
        <w:t xml:space="preserve">35 cm = </w:t>
      </w:r>
      <w:r w:rsidRPr="008A6843">
        <w:rPr>
          <w:b/>
          <w:color w:val="006600"/>
          <w:sz w:val="28"/>
          <w:szCs w:val="28"/>
        </w:rPr>
        <w:tab/>
        <w:t>mm</w:t>
      </w:r>
      <w:r w:rsidRPr="008A6843">
        <w:rPr>
          <w:sz w:val="28"/>
          <w:szCs w:val="28"/>
        </w:rPr>
        <w:t xml:space="preserve"> ……</w:t>
      </w:r>
      <w:r w:rsidR="00FB2676">
        <w:rPr>
          <w:sz w:val="28"/>
          <w:szCs w:val="28"/>
        </w:rPr>
        <w:t xml:space="preserve">… </w:t>
      </w:r>
      <w:r w:rsidR="00FB2676">
        <w:rPr>
          <w:sz w:val="28"/>
          <w:szCs w:val="28"/>
        </w:rPr>
        <w:tab/>
      </w:r>
      <w:r w:rsidR="00FB2676" w:rsidRPr="008A6843">
        <w:rPr>
          <w:sz w:val="28"/>
          <w:szCs w:val="28"/>
        </w:rPr>
        <w:t>–</w:t>
      </w:r>
      <w:r w:rsidR="00FB2676"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>převádím</w:t>
      </w:r>
      <w:r w:rsidR="00FB2676"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 xml:space="preserve">na </w:t>
      </w:r>
      <w:r w:rsidRPr="00737D13">
        <w:rPr>
          <w:b/>
          <w:color w:val="0070C0"/>
          <w:sz w:val="28"/>
          <w:szCs w:val="28"/>
        </w:rPr>
        <w:t>menší</w:t>
      </w:r>
      <w:r w:rsidRPr="008A6843">
        <w:rPr>
          <w:sz w:val="28"/>
          <w:szCs w:val="28"/>
        </w:rPr>
        <w:t xml:space="preserve"> jednotku</w:t>
      </w:r>
      <w:r w:rsidR="00FB2676">
        <w:rPr>
          <w:sz w:val="28"/>
          <w:szCs w:val="28"/>
        </w:rPr>
        <w:br/>
        <w:t xml:space="preserve"> </w:t>
      </w:r>
      <w:r w:rsidR="00FB2676">
        <w:rPr>
          <w:sz w:val="28"/>
          <w:szCs w:val="28"/>
        </w:rPr>
        <w:tab/>
      </w:r>
      <w:r w:rsidR="00FB2676">
        <w:rPr>
          <w:sz w:val="28"/>
          <w:szCs w:val="28"/>
        </w:rPr>
        <w:tab/>
      </w:r>
      <w:r w:rsidRPr="008A6843">
        <w:rPr>
          <w:sz w:val="28"/>
          <w:szCs w:val="28"/>
        </w:rPr>
        <w:t xml:space="preserve">– číslo budu </w:t>
      </w:r>
      <w:r w:rsidRPr="00737D13">
        <w:rPr>
          <w:b/>
          <w:color w:val="0070C0"/>
          <w:sz w:val="28"/>
          <w:szCs w:val="28"/>
        </w:rPr>
        <w:t>zvětšovat</w:t>
      </w:r>
      <w:r w:rsidR="00FB2676"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 xml:space="preserve">o </w:t>
      </w:r>
      <w:r w:rsidRPr="00737D13">
        <w:rPr>
          <w:b/>
          <w:color w:val="00B050"/>
          <w:sz w:val="28"/>
          <w:szCs w:val="28"/>
        </w:rPr>
        <w:t>1 místo</w:t>
      </w:r>
      <w:r w:rsidR="00FB2676">
        <w:rPr>
          <w:sz w:val="28"/>
          <w:szCs w:val="28"/>
        </w:rPr>
        <w:br/>
        <w:t xml:space="preserve">                       – </w:t>
      </w:r>
      <w:proofErr w:type="gramStart"/>
      <w:r w:rsidRPr="008A6843">
        <w:rPr>
          <w:sz w:val="28"/>
          <w:szCs w:val="28"/>
        </w:rPr>
        <w:t>protože</w:t>
      </w:r>
      <w:r w:rsidR="00FB2676"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 xml:space="preserve"> </w:t>
      </w:r>
      <w:r w:rsidRPr="00737D13">
        <w:rPr>
          <w:b/>
          <w:color w:val="00B050"/>
          <w:sz w:val="28"/>
          <w:szCs w:val="28"/>
        </w:rPr>
        <w:t>je</w:t>
      </w:r>
      <w:proofErr w:type="gramEnd"/>
      <w:r w:rsidRPr="00737D13">
        <w:rPr>
          <w:b/>
          <w:color w:val="00B050"/>
          <w:sz w:val="28"/>
          <w:szCs w:val="28"/>
        </w:rPr>
        <w:t xml:space="preserve"> mezi nimi</w:t>
      </w:r>
      <w:r w:rsidRPr="008A6843">
        <w:rPr>
          <w:sz w:val="28"/>
          <w:szCs w:val="28"/>
        </w:rPr>
        <w:t xml:space="preserve"> právě </w:t>
      </w:r>
      <w:r w:rsidRPr="00737D13">
        <w:rPr>
          <w:b/>
          <w:color w:val="00B050"/>
          <w:sz w:val="28"/>
          <w:szCs w:val="28"/>
        </w:rPr>
        <w:t>1 nula</w:t>
      </w:r>
      <w:r w:rsidR="00AC63A1">
        <w:rPr>
          <w:b/>
          <w:color w:val="00B050"/>
          <w:sz w:val="28"/>
          <w:szCs w:val="28"/>
        </w:rPr>
        <w:br/>
      </w:r>
      <w:r w:rsidR="00AC63A1">
        <w:rPr>
          <w:b/>
          <w:color w:val="00B050"/>
          <w:sz w:val="28"/>
          <w:szCs w:val="28"/>
        </w:rPr>
        <w:tab/>
      </w:r>
      <w:r w:rsidR="00AC63A1">
        <w:rPr>
          <w:b/>
          <w:color w:val="00B050"/>
          <w:sz w:val="28"/>
          <w:szCs w:val="28"/>
        </w:rPr>
        <w:tab/>
      </w:r>
      <w:r w:rsidR="00AC63A1" w:rsidRPr="00AC63A1">
        <w:rPr>
          <w:color w:val="006600"/>
          <w:sz w:val="28"/>
          <w:szCs w:val="28"/>
        </w:rPr>
        <w:t>–</w:t>
      </w:r>
      <w:r w:rsidR="00AC63A1" w:rsidRPr="00AC63A1">
        <w:rPr>
          <w:b/>
          <w:color w:val="006600"/>
          <w:sz w:val="28"/>
          <w:szCs w:val="28"/>
        </w:rPr>
        <w:t xml:space="preserve"> výsledek je 350 mm</w:t>
      </w:r>
    </w:p>
    <w:p w:rsidR="00E61F76" w:rsidRDefault="00E61F76" w:rsidP="00CD2E84">
      <w:pPr>
        <w:spacing w:after="120" w:line="240" w:lineRule="auto"/>
        <w:ind w:left="1416" w:hanging="1410"/>
        <w:rPr>
          <w:b/>
          <w:color w:val="006600"/>
          <w:sz w:val="28"/>
          <w:szCs w:val="28"/>
        </w:rPr>
      </w:pPr>
    </w:p>
    <w:p w:rsidR="00E61F76" w:rsidRDefault="00E61F76" w:rsidP="00CD2E84">
      <w:pPr>
        <w:spacing w:after="120" w:line="240" w:lineRule="auto"/>
        <w:ind w:left="1416" w:hanging="1410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74 </w:t>
      </w:r>
      <w:proofErr w:type="gramStart"/>
      <w:r>
        <w:rPr>
          <w:b/>
          <w:color w:val="006600"/>
          <w:sz w:val="28"/>
          <w:szCs w:val="28"/>
        </w:rPr>
        <w:t>dm</w:t>
      </w:r>
      <w:r w:rsidRPr="008A6843">
        <w:rPr>
          <w:b/>
          <w:color w:val="006600"/>
          <w:sz w:val="28"/>
          <w:szCs w:val="28"/>
        </w:rPr>
        <w:t xml:space="preserve"> = </w:t>
      </w:r>
      <w:r>
        <w:rPr>
          <w:b/>
          <w:color w:val="006600"/>
          <w:sz w:val="28"/>
          <w:szCs w:val="28"/>
        </w:rPr>
        <w:t xml:space="preserve">        </w:t>
      </w:r>
      <w:r w:rsidRPr="008A6843">
        <w:rPr>
          <w:b/>
          <w:color w:val="006600"/>
          <w:sz w:val="28"/>
          <w:szCs w:val="28"/>
        </w:rPr>
        <w:t>m</w:t>
      </w:r>
      <w:r w:rsidRPr="008A6843">
        <w:rPr>
          <w:sz w:val="28"/>
          <w:szCs w:val="28"/>
        </w:rPr>
        <w:t xml:space="preserve"> …</w:t>
      </w:r>
      <w:proofErr w:type="gramEnd"/>
      <w:r w:rsidRPr="008A6843">
        <w:rPr>
          <w:sz w:val="28"/>
          <w:szCs w:val="28"/>
        </w:rPr>
        <w:t>…</w:t>
      </w:r>
      <w:r>
        <w:rPr>
          <w:sz w:val="28"/>
          <w:szCs w:val="28"/>
        </w:rPr>
        <w:t xml:space="preserve">… </w:t>
      </w:r>
      <w:r>
        <w:rPr>
          <w:sz w:val="28"/>
          <w:szCs w:val="28"/>
        </w:rPr>
        <w:tab/>
      </w:r>
      <w:r w:rsidRPr="008A68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>převádím</w:t>
      </w:r>
      <w:r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 xml:space="preserve">na </w:t>
      </w:r>
      <w:r w:rsidR="007641E9">
        <w:rPr>
          <w:b/>
          <w:color w:val="0070C0"/>
          <w:sz w:val="28"/>
          <w:szCs w:val="28"/>
        </w:rPr>
        <w:t>větší</w:t>
      </w:r>
      <w:r w:rsidRPr="008A6843">
        <w:rPr>
          <w:sz w:val="28"/>
          <w:szCs w:val="28"/>
        </w:rPr>
        <w:t xml:space="preserve"> jednotku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843">
        <w:rPr>
          <w:sz w:val="28"/>
          <w:szCs w:val="28"/>
        </w:rPr>
        <w:t xml:space="preserve">– číslo budu </w:t>
      </w:r>
      <w:r w:rsidR="007641E9">
        <w:rPr>
          <w:b/>
          <w:color w:val="0070C0"/>
          <w:sz w:val="28"/>
          <w:szCs w:val="28"/>
        </w:rPr>
        <w:t>zmenšovat</w:t>
      </w:r>
      <w:r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 xml:space="preserve">o </w:t>
      </w:r>
      <w:r w:rsidRPr="00737D13">
        <w:rPr>
          <w:b/>
          <w:color w:val="00B050"/>
          <w:sz w:val="28"/>
          <w:szCs w:val="28"/>
        </w:rPr>
        <w:t>1 místo</w:t>
      </w:r>
      <w:r>
        <w:rPr>
          <w:sz w:val="28"/>
          <w:szCs w:val="28"/>
        </w:rPr>
        <w:br/>
        <w:t xml:space="preserve">                       – </w:t>
      </w:r>
      <w:proofErr w:type="gramStart"/>
      <w:r w:rsidRPr="008A6843">
        <w:rPr>
          <w:sz w:val="28"/>
          <w:szCs w:val="28"/>
        </w:rPr>
        <w:t>protože</w:t>
      </w:r>
      <w:r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 xml:space="preserve"> </w:t>
      </w:r>
      <w:r w:rsidRPr="00737D13">
        <w:rPr>
          <w:b/>
          <w:color w:val="00B050"/>
          <w:sz w:val="28"/>
          <w:szCs w:val="28"/>
        </w:rPr>
        <w:t>je</w:t>
      </w:r>
      <w:proofErr w:type="gramEnd"/>
      <w:r w:rsidRPr="00737D13">
        <w:rPr>
          <w:b/>
          <w:color w:val="00B050"/>
          <w:sz w:val="28"/>
          <w:szCs w:val="28"/>
        </w:rPr>
        <w:t xml:space="preserve"> mezi nimi</w:t>
      </w:r>
      <w:r w:rsidRPr="008A6843">
        <w:rPr>
          <w:sz w:val="28"/>
          <w:szCs w:val="28"/>
        </w:rPr>
        <w:t xml:space="preserve"> právě </w:t>
      </w:r>
      <w:r w:rsidRPr="00737D13">
        <w:rPr>
          <w:b/>
          <w:color w:val="00B050"/>
          <w:sz w:val="28"/>
          <w:szCs w:val="28"/>
        </w:rPr>
        <w:t>1 nula</w:t>
      </w:r>
      <w:r>
        <w:rPr>
          <w:b/>
          <w:color w:val="00B050"/>
          <w:sz w:val="28"/>
          <w:szCs w:val="28"/>
        </w:rPr>
        <w:br/>
      </w:r>
      <w:r>
        <w:rPr>
          <w:b/>
          <w:color w:val="00B050"/>
          <w:sz w:val="28"/>
          <w:szCs w:val="28"/>
        </w:rPr>
        <w:tab/>
      </w:r>
      <w:r>
        <w:rPr>
          <w:b/>
          <w:color w:val="00B050"/>
          <w:sz w:val="28"/>
          <w:szCs w:val="28"/>
        </w:rPr>
        <w:tab/>
      </w:r>
      <w:r w:rsidRPr="00AC63A1">
        <w:rPr>
          <w:color w:val="006600"/>
          <w:sz w:val="28"/>
          <w:szCs w:val="28"/>
        </w:rPr>
        <w:t>–</w:t>
      </w:r>
      <w:r w:rsidRPr="00AC63A1">
        <w:rPr>
          <w:b/>
          <w:color w:val="006600"/>
          <w:sz w:val="28"/>
          <w:szCs w:val="28"/>
        </w:rPr>
        <w:t xml:space="preserve"> výsledek je </w:t>
      </w:r>
      <w:r w:rsidR="007641E9">
        <w:rPr>
          <w:b/>
          <w:color w:val="006600"/>
          <w:sz w:val="28"/>
          <w:szCs w:val="28"/>
        </w:rPr>
        <w:t>7,4</w:t>
      </w:r>
      <w:r w:rsidRPr="00AC63A1">
        <w:rPr>
          <w:b/>
          <w:color w:val="006600"/>
          <w:sz w:val="28"/>
          <w:szCs w:val="28"/>
        </w:rPr>
        <w:t xml:space="preserve"> mm</w:t>
      </w:r>
    </w:p>
    <w:p w:rsidR="006A6003" w:rsidRDefault="006A6003" w:rsidP="00CD2E84">
      <w:pPr>
        <w:spacing w:after="120" w:line="240" w:lineRule="auto"/>
        <w:ind w:left="1416" w:hanging="1410"/>
        <w:rPr>
          <w:b/>
          <w:color w:val="006600"/>
          <w:sz w:val="28"/>
          <w:szCs w:val="28"/>
        </w:rPr>
      </w:pPr>
    </w:p>
    <w:p w:rsidR="00017AA2" w:rsidRDefault="006A6003" w:rsidP="00CD2E84">
      <w:pPr>
        <w:spacing w:after="120" w:line="240" w:lineRule="auto"/>
        <w:ind w:left="1416" w:hanging="1410"/>
        <w:rPr>
          <w:b/>
          <w:color w:val="006600"/>
          <w:sz w:val="28"/>
          <w:szCs w:val="28"/>
        </w:rPr>
      </w:pPr>
      <w:proofErr w:type="gramStart"/>
      <w:r>
        <w:rPr>
          <w:b/>
          <w:color w:val="006600"/>
          <w:sz w:val="28"/>
          <w:szCs w:val="28"/>
        </w:rPr>
        <w:t>11 m</w:t>
      </w:r>
      <w:r w:rsidRPr="008A6843">
        <w:rPr>
          <w:b/>
          <w:color w:val="006600"/>
          <w:sz w:val="28"/>
          <w:szCs w:val="28"/>
        </w:rPr>
        <w:t xml:space="preserve"> = </w:t>
      </w:r>
      <w:r>
        <w:rPr>
          <w:b/>
          <w:color w:val="006600"/>
          <w:sz w:val="28"/>
          <w:szCs w:val="28"/>
        </w:rPr>
        <w:t xml:space="preserve">        c</w:t>
      </w:r>
      <w:r w:rsidRPr="008A6843">
        <w:rPr>
          <w:b/>
          <w:color w:val="006600"/>
          <w:sz w:val="28"/>
          <w:szCs w:val="28"/>
        </w:rPr>
        <w:t>m</w:t>
      </w:r>
      <w:proofErr w:type="gramEnd"/>
      <w:r w:rsidRPr="008A6843">
        <w:rPr>
          <w:sz w:val="28"/>
          <w:szCs w:val="28"/>
        </w:rPr>
        <w:t xml:space="preserve"> ……</w:t>
      </w:r>
      <w:r>
        <w:rPr>
          <w:sz w:val="28"/>
          <w:szCs w:val="28"/>
        </w:rPr>
        <w:t xml:space="preserve">… </w:t>
      </w:r>
      <w:r>
        <w:rPr>
          <w:sz w:val="28"/>
          <w:szCs w:val="28"/>
        </w:rPr>
        <w:tab/>
      </w:r>
      <w:r w:rsidRPr="008A68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>převádím</w:t>
      </w:r>
      <w:r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 xml:space="preserve">na </w:t>
      </w:r>
      <w:r>
        <w:rPr>
          <w:b/>
          <w:color w:val="0070C0"/>
          <w:sz w:val="28"/>
          <w:szCs w:val="28"/>
        </w:rPr>
        <w:t>menší</w:t>
      </w:r>
      <w:r w:rsidRPr="008A6843">
        <w:rPr>
          <w:sz w:val="28"/>
          <w:szCs w:val="28"/>
        </w:rPr>
        <w:t xml:space="preserve"> jednotku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843">
        <w:rPr>
          <w:sz w:val="28"/>
          <w:szCs w:val="28"/>
        </w:rPr>
        <w:t xml:space="preserve">– číslo budu </w:t>
      </w:r>
      <w:r>
        <w:rPr>
          <w:b/>
          <w:color w:val="0070C0"/>
          <w:sz w:val="28"/>
          <w:szCs w:val="28"/>
        </w:rPr>
        <w:t>zvětšovat</w:t>
      </w:r>
      <w:r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 xml:space="preserve">o </w:t>
      </w:r>
      <w:r>
        <w:rPr>
          <w:b/>
          <w:color w:val="00B050"/>
          <w:sz w:val="28"/>
          <w:szCs w:val="28"/>
        </w:rPr>
        <w:t>2</w:t>
      </w:r>
      <w:r w:rsidRPr="00737D13">
        <w:rPr>
          <w:b/>
          <w:color w:val="00B050"/>
          <w:sz w:val="28"/>
          <w:szCs w:val="28"/>
        </w:rPr>
        <w:t xml:space="preserve"> místo</w:t>
      </w:r>
      <w:r>
        <w:rPr>
          <w:sz w:val="28"/>
          <w:szCs w:val="28"/>
        </w:rPr>
        <w:br/>
        <w:t xml:space="preserve">                       – </w:t>
      </w:r>
      <w:r w:rsidRPr="008A6843">
        <w:rPr>
          <w:sz w:val="28"/>
          <w:szCs w:val="28"/>
        </w:rPr>
        <w:t>protože</w:t>
      </w:r>
      <w:r>
        <w:rPr>
          <w:sz w:val="28"/>
          <w:szCs w:val="28"/>
        </w:rPr>
        <w:t xml:space="preserve"> </w:t>
      </w:r>
      <w:r w:rsidRPr="008A6843">
        <w:rPr>
          <w:sz w:val="28"/>
          <w:szCs w:val="28"/>
        </w:rPr>
        <w:t xml:space="preserve"> </w:t>
      </w:r>
      <w:r w:rsidR="00256305">
        <w:rPr>
          <w:b/>
          <w:color w:val="00B050"/>
          <w:sz w:val="28"/>
          <w:szCs w:val="28"/>
        </w:rPr>
        <w:t>jsou</w:t>
      </w:r>
      <w:r w:rsidRPr="00737D13">
        <w:rPr>
          <w:b/>
          <w:color w:val="00B050"/>
          <w:sz w:val="28"/>
          <w:szCs w:val="28"/>
        </w:rPr>
        <w:t xml:space="preserve"> mezi nimi</w:t>
      </w:r>
      <w:r w:rsidRPr="008A6843">
        <w:rPr>
          <w:sz w:val="28"/>
          <w:szCs w:val="28"/>
        </w:rPr>
        <w:t xml:space="preserve"> právě </w:t>
      </w:r>
      <w:r>
        <w:rPr>
          <w:b/>
          <w:color w:val="00B050"/>
          <w:sz w:val="28"/>
          <w:szCs w:val="28"/>
        </w:rPr>
        <w:t>2</w:t>
      </w:r>
      <w:r w:rsidR="00256305">
        <w:rPr>
          <w:b/>
          <w:color w:val="00B050"/>
          <w:sz w:val="28"/>
          <w:szCs w:val="28"/>
        </w:rPr>
        <w:t xml:space="preserve"> nuly</w:t>
      </w:r>
      <w:r>
        <w:rPr>
          <w:b/>
          <w:color w:val="00B050"/>
          <w:sz w:val="28"/>
          <w:szCs w:val="28"/>
        </w:rPr>
        <w:br/>
      </w:r>
      <w:r>
        <w:rPr>
          <w:b/>
          <w:color w:val="00B050"/>
          <w:sz w:val="28"/>
          <w:szCs w:val="28"/>
        </w:rPr>
        <w:tab/>
      </w:r>
      <w:r>
        <w:rPr>
          <w:b/>
          <w:color w:val="00B050"/>
          <w:sz w:val="28"/>
          <w:szCs w:val="28"/>
        </w:rPr>
        <w:tab/>
      </w:r>
      <w:r w:rsidRPr="00AC63A1">
        <w:rPr>
          <w:color w:val="006600"/>
          <w:sz w:val="28"/>
          <w:szCs w:val="28"/>
        </w:rPr>
        <w:t>–</w:t>
      </w:r>
      <w:r w:rsidRPr="00AC63A1">
        <w:rPr>
          <w:b/>
          <w:color w:val="006600"/>
          <w:sz w:val="28"/>
          <w:szCs w:val="28"/>
        </w:rPr>
        <w:t xml:space="preserve"> výsledek je </w:t>
      </w:r>
      <w:r>
        <w:rPr>
          <w:b/>
          <w:color w:val="006600"/>
          <w:sz w:val="28"/>
          <w:szCs w:val="28"/>
        </w:rPr>
        <w:t>1100 c</w:t>
      </w:r>
      <w:r w:rsidRPr="00AC63A1">
        <w:rPr>
          <w:b/>
          <w:color w:val="006600"/>
          <w:sz w:val="28"/>
          <w:szCs w:val="28"/>
        </w:rPr>
        <w:t>m</w:t>
      </w:r>
    </w:p>
    <w:p w:rsidR="00E61F76" w:rsidRPr="00BB0CCA" w:rsidRDefault="007A173F" w:rsidP="00CD2E84">
      <w:pPr>
        <w:numPr>
          <w:ilvl w:val="0"/>
          <w:numId w:val="5"/>
        </w:numPr>
        <w:spacing w:after="120" w:line="240" w:lineRule="auto"/>
        <w:rPr>
          <w:sz w:val="28"/>
          <w:szCs w:val="28"/>
        </w:rPr>
      </w:pPr>
      <w:r>
        <w:rPr>
          <w:b/>
          <w:color w:val="006600"/>
          <w:sz w:val="28"/>
          <w:szCs w:val="28"/>
        </w:rPr>
        <w:br w:type="page"/>
      </w:r>
      <w:r w:rsidR="00BB0CCA">
        <w:rPr>
          <w:b/>
          <w:color w:val="006600"/>
          <w:sz w:val="28"/>
          <w:szCs w:val="28"/>
        </w:rPr>
        <w:lastRenderedPageBreak/>
        <w:t>Převeď:</w:t>
      </w:r>
    </w:p>
    <w:p w:rsidR="00BB0CCA" w:rsidRDefault="00BB0CCA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60 m = ……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km = ……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56 </w:t>
      </w:r>
      <w:proofErr w:type="gramStart"/>
      <w:r>
        <w:rPr>
          <w:sz w:val="28"/>
          <w:szCs w:val="28"/>
        </w:rPr>
        <w:t>dm    = …</w:t>
      </w:r>
      <w:proofErr w:type="gramEnd"/>
      <w:r>
        <w:rPr>
          <w:sz w:val="28"/>
          <w:szCs w:val="28"/>
        </w:rPr>
        <w:t xml:space="preserve">… </w:t>
      </w:r>
      <w:r w:rsidR="007A173F">
        <w:rPr>
          <w:sz w:val="28"/>
          <w:szCs w:val="28"/>
        </w:rPr>
        <w:t>c</w:t>
      </w:r>
      <w:r>
        <w:rPr>
          <w:sz w:val="28"/>
          <w:szCs w:val="28"/>
        </w:rPr>
        <w:t>m</w:t>
      </w:r>
    </w:p>
    <w:p w:rsidR="00BB0CCA" w:rsidRDefault="00BB0CCA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cm = …… </w:t>
      </w:r>
      <w:proofErr w:type="gramStart"/>
      <w:r>
        <w:rPr>
          <w:sz w:val="28"/>
          <w:szCs w:val="28"/>
        </w:rPr>
        <w:t>mm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m   = …</w:t>
      </w:r>
      <w:proofErr w:type="gramEnd"/>
      <w:r>
        <w:rPr>
          <w:sz w:val="28"/>
          <w:szCs w:val="28"/>
        </w:rPr>
        <w:t>… dm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mm = …… cm</w:t>
      </w:r>
    </w:p>
    <w:p w:rsidR="00E17B93" w:rsidRDefault="00E17B93" w:rsidP="00CD2E84">
      <w:pPr>
        <w:spacing w:after="120" w:line="240" w:lineRule="auto"/>
        <w:rPr>
          <w:sz w:val="28"/>
          <w:szCs w:val="28"/>
        </w:rPr>
      </w:pPr>
    </w:p>
    <w:p w:rsidR="00E17B93" w:rsidRDefault="00E17B93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8 km 500 m = ………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2260">
        <w:rPr>
          <w:sz w:val="28"/>
          <w:szCs w:val="28"/>
        </w:rPr>
        <w:tab/>
      </w:r>
      <w:r>
        <w:rPr>
          <w:sz w:val="28"/>
          <w:szCs w:val="28"/>
        </w:rPr>
        <w:tab/>
        <w:t>1 km 20 m = ……… m</w:t>
      </w:r>
    </w:p>
    <w:p w:rsidR="00E17B93" w:rsidRDefault="00E17B93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 m 32 </w:t>
      </w:r>
      <w:proofErr w:type="gramStart"/>
      <w:r>
        <w:rPr>
          <w:sz w:val="28"/>
          <w:szCs w:val="28"/>
        </w:rPr>
        <w:t>cm    = …</w:t>
      </w:r>
      <w:proofErr w:type="gramEnd"/>
      <w:r>
        <w:rPr>
          <w:sz w:val="28"/>
          <w:szCs w:val="28"/>
        </w:rPr>
        <w:t>……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2260">
        <w:rPr>
          <w:sz w:val="28"/>
          <w:szCs w:val="28"/>
        </w:rPr>
        <w:tab/>
      </w:r>
      <w:r>
        <w:rPr>
          <w:sz w:val="28"/>
          <w:szCs w:val="28"/>
        </w:rPr>
        <w:t>6 dm 6 cm = ……… mm</w:t>
      </w:r>
    </w:p>
    <w:p w:rsidR="00D328FF" w:rsidRDefault="00D328FF" w:rsidP="00CD2E84">
      <w:pPr>
        <w:spacing w:after="120" w:line="240" w:lineRule="auto"/>
        <w:rPr>
          <w:sz w:val="28"/>
          <w:szCs w:val="28"/>
        </w:rPr>
      </w:pPr>
    </w:p>
    <w:p w:rsidR="00D328FF" w:rsidRDefault="00D328FF" w:rsidP="00CD2E84">
      <w:pPr>
        <w:numPr>
          <w:ilvl w:val="0"/>
          <w:numId w:val="5"/>
        </w:numPr>
        <w:spacing w:after="120" w:line="240" w:lineRule="auto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Doplň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67"/>
        <w:gridCol w:w="567"/>
        <w:gridCol w:w="642"/>
        <w:gridCol w:w="642"/>
        <w:gridCol w:w="567"/>
      </w:tblGrid>
      <w:tr w:rsidR="00A4757C" w:rsidRPr="00A4757C" w:rsidTr="00A4757C">
        <w:tc>
          <w:tcPr>
            <w:tcW w:w="672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color w:val="006600"/>
                <w:sz w:val="28"/>
                <w:szCs w:val="28"/>
              </w:rPr>
            </w:pPr>
            <w:r w:rsidRPr="00A4757C">
              <w:rPr>
                <w:b/>
                <w:color w:val="006600"/>
                <w:sz w:val="28"/>
                <w:szCs w:val="28"/>
              </w:rPr>
              <w:t>cm</w:t>
            </w:r>
          </w:p>
        </w:tc>
        <w:tc>
          <w:tcPr>
            <w:tcW w:w="567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A475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A4757C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42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A4757C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67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4757C" w:rsidRPr="00A4757C" w:rsidTr="00A4757C">
        <w:tc>
          <w:tcPr>
            <w:tcW w:w="672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color w:val="006600"/>
                <w:sz w:val="28"/>
                <w:szCs w:val="28"/>
              </w:rPr>
            </w:pPr>
            <w:r w:rsidRPr="00A4757C">
              <w:rPr>
                <w:b/>
                <w:color w:val="006600"/>
                <w:sz w:val="28"/>
                <w:szCs w:val="28"/>
              </w:rPr>
              <w:t>mm</w:t>
            </w:r>
          </w:p>
        </w:tc>
        <w:tc>
          <w:tcPr>
            <w:tcW w:w="567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A4757C"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642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328FF" w:rsidRPr="00A4757C" w:rsidRDefault="00D328FF" w:rsidP="00A4757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A4757C">
              <w:rPr>
                <w:b/>
                <w:sz w:val="28"/>
                <w:szCs w:val="28"/>
              </w:rPr>
              <w:t>50</w:t>
            </w:r>
          </w:p>
        </w:tc>
      </w:tr>
    </w:tbl>
    <w:tbl>
      <w:tblPr>
        <w:tblpPr w:leftFromText="141" w:rightFromText="141" w:vertAnchor="text" w:horzAnchor="page" w:tblpX="6088" w:tblpY="-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"/>
        <w:gridCol w:w="567"/>
        <w:gridCol w:w="567"/>
        <w:gridCol w:w="567"/>
        <w:gridCol w:w="784"/>
      </w:tblGrid>
      <w:tr w:rsidR="004D62C0" w:rsidRPr="00B50949" w:rsidTr="004D62C0">
        <w:tc>
          <w:tcPr>
            <w:tcW w:w="567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m</w:t>
            </w:r>
          </w:p>
        </w:tc>
        <w:tc>
          <w:tcPr>
            <w:tcW w:w="642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84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D62C0" w:rsidRPr="00B50949" w:rsidTr="004D62C0">
        <w:tc>
          <w:tcPr>
            <w:tcW w:w="567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cm</w:t>
            </w:r>
          </w:p>
        </w:tc>
        <w:tc>
          <w:tcPr>
            <w:tcW w:w="642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567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vAlign w:val="bottom"/>
          </w:tcPr>
          <w:p w:rsidR="004D62C0" w:rsidRPr="00B50949" w:rsidRDefault="004D62C0" w:rsidP="004D62C0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</w:tbl>
    <w:p w:rsidR="00B50949" w:rsidRPr="00D328FF" w:rsidRDefault="00B50949" w:rsidP="00CD2E84">
      <w:pPr>
        <w:spacing w:after="120" w:line="240" w:lineRule="auto"/>
        <w:rPr>
          <w:b/>
          <w:color w:val="006600"/>
          <w:sz w:val="28"/>
          <w:szCs w:val="28"/>
        </w:rPr>
      </w:pPr>
    </w:p>
    <w:p w:rsidR="00D328FF" w:rsidRDefault="0086442D" w:rsidP="00CD2E84">
      <w:pPr>
        <w:numPr>
          <w:ilvl w:val="0"/>
          <w:numId w:val="5"/>
        </w:numPr>
        <w:spacing w:after="120" w:line="240" w:lineRule="auto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Vypočítej:</w:t>
      </w:r>
    </w:p>
    <w:p w:rsidR="0086442D" w:rsidRDefault="004B5604" w:rsidP="00CD2E84">
      <w:pPr>
        <w:spacing w:after="120" w:line="240" w:lineRule="auto"/>
        <w:rPr>
          <w:sz w:val="28"/>
          <w:szCs w:val="28"/>
        </w:rPr>
      </w:pPr>
      <w:r w:rsidRPr="004B5604">
        <w:rPr>
          <w:sz w:val="28"/>
          <w:szCs w:val="28"/>
        </w:rPr>
        <w:t>3 m + 12 cm + 4 mm = ………………… mm</w:t>
      </w:r>
    </w:p>
    <w:p w:rsidR="004B5604" w:rsidRDefault="004B5604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7 km + 62 dm + 13 cm = ……………… cm</w:t>
      </w:r>
    </w:p>
    <w:p w:rsidR="004B5604" w:rsidRDefault="00D843CD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64 m + 5 dm + 20 mm = ……………… cm</w:t>
      </w:r>
    </w:p>
    <w:p w:rsidR="006072A1" w:rsidRDefault="006072A1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125 m + 680 cm = ……………………… mm</w:t>
      </w:r>
    </w:p>
    <w:p w:rsidR="000A2250" w:rsidRDefault="000A2250" w:rsidP="00CD2E84">
      <w:pPr>
        <w:spacing w:after="120" w:line="240" w:lineRule="auto"/>
        <w:rPr>
          <w:sz w:val="28"/>
          <w:szCs w:val="28"/>
        </w:rPr>
      </w:pPr>
    </w:p>
    <w:p w:rsidR="000A2250" w:rsidRDefault="00874A12" w:rsidP="00CD2E84">
      <w:pPr>
        <w:numPr>
          <w:ilvl w:val="0"/>
          <w:numId w:val="5"/>
        </w:numPr>
        <w:spacing w:after="120" w:line="240" w:lineRule="auto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Doplň chybějící jednotku:</w:t>
      </w:r>
    </w:p>
    <w:p w:rsidR="00874A12" w:rsidRDefault="00CC5E0E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 m 26 cm = 426 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dm 5 cm = 25 ………</w:t>
      </w:r>
    </w:p>
    <w:p w:rsidR="00CC5E0E" w:rsidRDefault="00CC5E0E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480 cm = 48 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41F9">
        <w:rPr>
          <w:sz w:val="28"/>
          <w:szCs w:val="28"/>
        </w:rPr>
        <w:t>1 cm 3 mm = 13 ………</w:t>
      </w:r>
    </w:p>
    <w:p w:rsidR="00C041F9" w:rsidRDefault="00C041F9" w:rsidP="00CD2E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 dm 1 cm = 410 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611 m  = 6 110</w:t>
      </w:r>
      <w:proofErr w:type="gramEnd"/>
      <w:r>
        <w:rPr>
          <w:sz w:val="28"/>
          <w:szCs w:val="28"/>
        </w:rPr>
        <w:t xml:space="preserve"> ………</w:t>
      </w:r>
    </w:p>
    <w:p w:rsidR="00182CE7" w:rsidRDefault="00182CE7" w:rsidP="00CD2E84">
      <w:pPr>
        <w:spacing w:after="120" w:line="240" w:lineRule="auto"/>
        <w:rPr>
          <w:sz w:val="28"/>
          <w:szCs w:val="28"/>
        </w:rPr>
      </w:pPr>
    </w:p>
    <w:p w:rsidR="00182CE7" w:rsidRDefault="00182CE7" w:rsidP="00CD2E84">
      <w:pPr>
        <w:numPr>
          <w:ilvl w:val="0"/>
          <w:numId w:val="5"/>
        </w:numPr>
        <w:spacing w:after="120" w:line="240" w:lineRule="auto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Kolona aut je dlouhá téměř 4 km. Kolik aut je v koloně, když jedno auto i s mezerou zabírá 5 m?</w:t>
      </w:r>
    </w:p>
    <w:p w:rsidR="006923BA" w:rsidRDefault="0000384A" w:rsidP="00CD2E84">
      <w:pPr>
        <w:numPr>
          <w:ilvl w:val="0"/>
          <w:numId w:val="5"/>
        </w:numPr>
        <w:spacing w:after="120" w:line="240" w:lineRule="auto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Kluci skáčou do dálky. Jirka skočil 2 m 35 cm, Ondra </w:t>
      </w:r>
      <w:r w:rsidR="00B1584B">
        <w:rPr>
          <w:b/>
          <w:color w:val="006600"/>
          <w:sz w:val="28"/>
          <w:szCs w:val="28"/>
        </w:rPr>
        <w:t>280</w:t>
      </w:r>
      <w:r>
        <w:rPr>
          <w:b/>
          <w:color w:val="006600"/>
          <w:sz w:val="28"/>
          <w:szCs w:val="28"/>
        </w:rPr>
        <w:t xml:space="preserve"> dm</w:t>
      </w:r>
      <w:r w:rsidR="00B1584B">
        <w:rPr>
          <w:b/>
          <w:color w:val="006600"/>
          <w:sz w:val="28"/>
          <w:szCs w:val="28"/>
        </w:rPr>
        <w:t xml:space="preserve"> a Pavel 3 m 120 mm. Seřaď skoky od nejdelšího po nejkratší.</w:t>
      </w:r>
    </w:p>
    <w:p w:rsidR="00814CE8" w:rsidRDefault="007A3444" w:rsidP="00CD2E84">
      <w:pPr>
        <w:numPr>
          <w:ilvl w:val="0"/>
          <w:numId w:val="5"/>
        </w:numPr>
        <w:spacing w:after="120" w:line="240" w:lineRule="auto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Cena 1 m látky je 160 Kč. Jitka na svou sukni potřebuje 2,5 m látky. Kolik je to cm? Kolik korun Jitka potřebuje? </w:t>
      </w:r>
    </w:p>
    <w:p w:rsidR="0006499F" w:rsidRDefault="0006499F" w:rsidP="00814CE8">
      <w:pPr>
        <w:spacing w:after="120" w:line="240" w:lineRule="auto"/>
        <w:ind w:left="360"/>
        <w:rPr>
          <w:b/>
          <w:color w:val="006600"/>
          <w:sz w:val="28"/>
          <w:szCs w:val="28"/>
        </w:rPr>
      </w:pPr>
      <w:bookmarkStart w:id="0" w:name="_GoBack"/>
      <w:bookmarkEnd w:id="0"/>
    </w:p>
    <w:sectPr w:rsidR="0006499F" w:rsidSect="00814CE8">
      <w:footerReference w:type="default" r:id="rId10"/>
      <w:type w:val="continuous"/>
      <w:pgSz w:w="11906" w:h="16838" w:code="9"/>
      <w:pgMar w:top="1418" w:right="1418" w:bottom="1418" w:left="1418" w:header="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DF" w:rsidRDefault="00406ADF" w:rsidP="00CD3FAA">
      <w:pPr>
        <w:spacing w:after="0" w:line="240" w:lineRule="auto"/>
      </w:pPr>
      <w:r>
        <w:separator/>
      </w:r>
    </w:p>
  </w:endnote>
  <w:endnote w:type="continuationSeparator" w:id="0">
    <w:p w:rsidR="00406ADF" w:rsidRDefault="00406ADF" w:rsidP="00C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1C" w:rsidRDefault="0078321C" w:rsidP="0078321C">
    <w:pPr>
      <w:pStyle w:val="Zpat"/>
      <w:jc w:val="center"/>
      <w:rPr>
        <w:sz w:val="20"/>
        <w:szCs w:val="20"/>
      </w:rPr>
    </w:pPr>
    <w:r>
      <w:rPr>
        <w:sz w:val="20"/>
        <w:szCs w:val="20"/>
      </w:rPr>
      <w:t>Autorem materiálu a všech jeho částí je Mgr. Margita Malá</w:t>
    </w:r>
  </w:p>
  <w:p w:rsidR="0078321C" w:rsidRDefault="0078321C" w:rsidP="0078321C">
    <w:pPr>
      <w:pStyle w:val="Zpat"/>
      <w:ind w:left="-567"/>
      <w:jc w:val="center"/>
      <w:rPr>
        <w:sz w:val="20"/>
        <w:szCs w:val="20"/>
      </w:rPr>
    </w:pPr>
    <w:r>
      <w:rPr>
        <w:sz w:val="20"/>
        <w:szCs w:val="20"/>
      </w:rPr>
      <w:t>Dostupné z </w:t>
    </w:r>
    <w:hyperlink r:id="rId1" w:history="1">
      <w:r>
        <w:rPr>
          <w:rStyle w:val="Hypertextovodkaz"/>
          <w:sz w:val="20"/>
          <w:szCs w:val="20"/>
        </w:rPr>
        <w:t>http://kynsperk.cz/mestske-organizace/zakladni-skola/</w:t>
      </w:r>
    </w:hyperlink>
    <w:r>
      <w:rPr>
        <w:sz w:val="20"/>
        <w:szCs w:val="20"/>
      </w:rPr>
      <w:t xml:space="preserve">, financovaného z ESF a státního rozpočtu ČR. </w:t>
    </w:r>
  </w:p>
  <w:p w:rsidR="0078321C" w:rsidRDefault="0078321C" w:rsidP="0078321C">
    <w:pPr>
      <w:pStyle w:val="Zpat"/>
      <w:ind w:left="-567"/>
      <w:jc w:val="center"/>
      <w:rPr>
        <w:rFonts w:ascii="Book Antiqua" w:hAnsi="Book Antiqua" w:cs="Book Antiqua"/>
        <w:sz w:val="20"/>
        <w:szCs w:val="20"/>
      </w:rPr>
    </w:pPr>
    <w:r>
      <w:rPr>
        <w:sz w:val="20"/>
        <w:szCs w:val="20"/>
      </w:rPr>
      <w:t>Provozováno Základní školou v </w:t>
    </w:r>
    <w:proofErr w:type="spellStart"/>
    <w:r>
      <w:rPr>
        <w:sz w:val="20"/>
        <w:szCs w:val="20"/>
      </w:rPr>
      <w:t>Kynšperku</w:t>
    </w:r>
    <w:proofErr w:type="spellEnd"/>
    <w:r>
      <w:rPr>
        <w:sz w:val="20"/>
        <w:szCs w:val="20"/>
      </w:rPr>
      <w:t xml:space="preserve"> nad Ohří.</w:t>
    </w:r>
  </w:p>
  <w:p w:rsidR="0078321C" w:rsidRDefault="0078321C" w:rsidP="0078321C">
    <w:pPr>
      <w:jc w:val="center"/>
    </w:pPr>
    <w:r>
      <w:t xml:space="preserve">Stránka </w:t>
    </w:r>
    <w:r w:rsidR="009F5628">
      <w:fldChar w:fldCharType="begin"/>
    </w:r>
    <w:r w:rsidR="009F5628">
      <w:instrText xml:space="preserve"> PAGE </w:instrText>
    </w:r>
    <w:r w:rsidR="009F5628">
      <w:fldChar w:fldCharType="separate"/>
    </w:r>
    <w:r w:rsidR="000A7078">
      <w:rPr>
        <w:noProof/>
      </w:rPr>
      <w:t>2</w:t>
    </w:r>
    <w:r w:rsidR="009F5628">
      <w:rPr>
        <w:noProof/>
      </w:rPr>
      <w:fldChar w:fldCharType="end"/>
    </w:r>
    <w:r>
      <w:t xml:space="preserve"> z </w:t>
    </w:r>
    <w:fldSimple w:instr=" NUMPAGES  ">
      <w:r w:rsidR="000A7078">
        <w:rPr>
          <w:noProof/>
        </w:rPr>
        <w:t>2</w:t>
      </w:r>
    </w:fldSimple>
  </w:p>
  <w:p w:rsidR="0078321C" w:rsidRDefault="007832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DF" w:rsidRDefault="00406ADF" w:rsidP="00CD3FAA">
      <w:pPr>
        <w:spacing w:after="0" w:line="240" w:lineRule="auto"/>
      </w:pPr>
      <w:r>
        <w:separator/>
      </w:r>
    </w:p>
  </w:footnote>
  <w:footnote w:type="continuationSeparator" w:id="0">
    <w:p w:rsidR="00406ADF" w:rsidRDefault="00406ADF" w:rsidP="00C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MC900441362[1]"/>
      </v:shape>
    </w:pict>
  </w:numPicBullet>
  <w:abstractNum w:abstractNumId="0">
    <w:nsid w:val="0673217D"/>
    <w:multiLevelType w:val="hybridMultilevel"/>
    <w:tmpl w:val="BBC62892"/>
    <w:lvl w:ilvl="0" w:tplc="D5C44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88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21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9A1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29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285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B2F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4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1A0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48471F"/>
    <w:multiLevelType w:val="hybridMultilevel"/>
    <w:tmpl w:val="E8DAA558"/>
    <w:lvl w:ilvl="0" w:tplc="3D6E24D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F3B12"/>
    <w:multiLevelType w:val="hybridMultilevel"/>
    <w:tmpl w:val="10ACDCBA"/>
    <w:lvl w:ilvl="0" w:tplc="E006E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5AD"/>
    <w:multiLevelType w:val="multilevel"/>
    <w:tmpl w:val="1EA29358"/>
    <w:lvl w:ilvl="0">
      <w:numFmt w:val="bullet"/>
      <w:lvlText w:val=""/>
      <w:lvlJc w:val="left"/>
      <w:pPr>
        <w:ind w:left="720" w:hanging="360"/>
      </w:pPr>
      <w:rPr>
        <w:rFonts w:ascii="StarSymbol" w:eastAsia="Times New Roman" w:hAnsi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Times New Roman" w:hAnsi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Times New Roman" w:hAnsi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Times New Roman" w:hAnsi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Times New Roman" w:hAnsi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Times New Roman" w:hAnsi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Times New Roman" w:hAnsi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Times New Roman" w:hAnsi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Times New Roman" w:hAnsi="StarSymbol"/>
        <w:sz w:val="18"/>
        <w:szCs w:val="18"/>
      </w:rPr>
    </w:lvl>
  </w:abstractNum>
  <w:abstractNum w:abstractNumId="4">
    <w:nsid w:val="1AA44407"/>
    <w:multiLevelType w:val="hybridMultilevel"/>
    <w:tmpl w:val="95AC6268"/>
    <w:lvl w:ilvl="0" w:tplc="C9C647B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54799"/>
    <w:multiLevelType w:val="hybridMultilevel"/>
    <w:tmpl w:val="A1E43BC0"/>
    <w:lvl w:ilvl="0" w:tplc="7E1800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F7D9E"/>
    <w:multiLevelType w:val="hybridMultilevel"/>
    <w:tmpl w:val="1C2054A2"/>
    <w:lvl w:ilvl="0" w:tplc="B3764E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50C36"/>
    <w:multiLevelType w:val="hybridMultilevel"/>
    <w:tmpl w:val="249CDC4E"/>
    <w:lvl w:ilvl="0" w:tplc="4198E8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E68AD"/>
    <w:multiLevelType w:val="hybridMultilevel"/>
    <w:tmpl w:val="5922E138"/>
    <w:lvl w:ilvl="0" w:tplc="ACACAC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64D04E22"/>
    <w:multiLevelType w:val="hybridMultilevel"/>
    <w:tmpl w:val="E0BE8E62"/>
    <w:lvl w:ilvl="0" w:tplc="64069B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D7269"/>
    <w:multiLevelType w:val="hybridMultilevel"/>
    <w:tmpl w:val="FEB61556"/>
    <w:lvl w:ilvl="0" w:tplc="DF287E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0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0F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C2C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C3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687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07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A7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A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C247401"/>
    <w:multiLevelType w:val="hybridMultilevel"/>
    <w:tmpl w:val="094875CA"/>
    <w:lvl w:ilvl="0" w:tplc="D918EE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D21E0"/>
    <w:multiLevelType w:val="hybridMultilevel"/>
    <w:tmpl w:val="970874E6"/>
    <w:lvl w:ilvl="0" w:tplc="E90E73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gutterAtTop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C9"/>
    <w:rsid w:val="0000384A"/>
    <w:rsid w:val="0001063D"/>
    <w:rsid w:val="00017AA2"/>
    <w:rsid w:val="0002418B"/>
    <w:rsid w:val="0004246C"/>
    <w:rsid w:val="00051EE1"/>
    <w:rsid w:val="000531DF"/>
    <w:rsid w:val="0006499F"/>
    <w:rsid w:val="00077DA4"/>
    <w:rsid w:val="000A2250"/>
    <w:rsid w:val="000A7078"/>
    <w:rsid w:val="000B02C3"/>
    <w:rsid w:val="000B4773"/>
    <w:rsid w:val="000C01DB"/>
    <w:rsid w:val="000E6D37"/>
    <w:rsid w:val="000E6FA4"/>
    <w:rsid w:val="000F79FF"/>
    <w:rsid w:val="000F7CE5"/>
    <w:rsid w:val="00102706"/>
    <w:rsid w:val="00103009"/>
    <w:rsid w:val="00104E62"/>
    <w:rsid w:val="00121D67"/>
    <w:rsid w:val="001330A1"/>
    <w:rsid w:val="00151C8D"/>
    <w:rsid w:val="001564F2"/>
    <w:rsid w:val="001577D1"/>
    <w:rsid w:val="00162E2C"/>
    <w:rsid w:val="00166FEF"/>
    <w:rsid w:val="00170A67"/>
    <w:rsid w:val="0017460C"/>
    <w:rsid w:val="00182CE7"/>
    <w:rsid w:val="0018362B"/>
    <w:rsid w:val="00185FBF"/>
    <w:rsid w:val="00187CB8"/>
    <w:rsid w:val="00192733"/>
    <w:rsid w:val="001A21D0"/>
    <w:rsid w:val="001A61CA"/>
    <w:rsid w:val="001B0F86"/>
    <w:rsid w:val="001B6E79"/>
    <w:rsid w:val="001C74D3"/>
    <w:rsid w:val="001C7AF4"/>
    <w:rsid w:val="001D3E96"/>
    <w:rsid w:val="001E1470"/>
    <w:rsid w:val="001E1EFC"/>
    <w:rsid w:val="001F55DE"/>
    <w:rsid w:val="00200594"/>
    <w:rsid w:val="002113C2"/>
    <w:rsid w:val="00255841"/>
    <w:rsid w:val="00256305"/>
    <w:rsid w:val="0026024C"/>
    <w:rsid w:val="002610B9"/>
    <w:rsid w:val="00265492"/>
    <w:rsid w:val="00282260"/>
    <w:rsid w:val="002B196C"/>
    <w:rsid w:val="002B3E32"/>
    <w:rsid w:val="002C1926"/>
    <w:rsid w:val="002D0D51"/>
    <w:rsid w:val="002D1949"/>
    <w:rsid w:val="002E0071"/>
    <w:rsid w:val="002F5CAC"/>
    <w:rsid w:val="0030185A"/>
    <w:rsid w:val="0031273E"/>
    <w:rsid w:val="00316048"/>
    <w:rsid w:val="003269CF"/>
    <w:rsid w:val="0033513D"/>
    <w:rsid w:val="003674B4"/>
    <w:rsid w:val="0038303E"/>
    <w:rsid w:val="0038365F"/>
    <w:rsid w:val="003A5459"/>
    <w:rsid w:val="003F6BDE"/>
    <w:rsid w:val="00406ADF"/>
    <w:rsid w:val="0041288A"/>
    <w:rsid w:val="004175FF"/>
    <w:rsid w:val="0042436A"/>
    <w:rsid w:val="00444D5F"/>
    <w:rsid w:val="00447C6B"/>
    <w:rsid w:val="00462E93"/>
    <w:rsid w:val="00474C37"/>
    <w:rsid w:val="00485B62"/>
    <w:rsid w:val="00497B4A"/>
    <w:rsid w:val="004A4B2A"/>
    <w:rsid w:val="004A5235"/>
    <w:rsid w:val="004B098C"/>
    <w:rsid w:val="004B5604"/>
    <w:rsid w:val="004D62C0"/>
    <w:rsid w:val="004D6B3B"/>
    <w:rsid w:val="004E1253"/>
    <w:rsid w:val="004E6452"/>
    <w:rsid w:val="004E6B5E"/>
    <w:rsid w:val="004F493D"/>
    <w:rsid w:val="00513EF4"/>
    <w:rsid w:val="00530B14"/>
    <w:rsid w:val="00532068"/>
    <w:rsid w:val="00557F0D"/>
    <w:rsid w:val="005601E7"/>
    <w:rsid w:val="00566F92"/>
    <w:rsid w:val="005B5E1C"/>
    <w:rsid w:val="005C1B84"/>
    <w:rsid w:val="005F3D5C"/>
    <w:rsid w:val="00607293"/>
    <w:rsid w:val="006072A1"/>
    <w:rsid w:val="006123E5"/>
    <w:rsid w:val="00614049"/>
    <w:rsid w:val="00623485"/>
    <w:rsid w:val="00633F1B"/>
    <w:rsid w:val="0063504D"/>
    <w:rsid w:val="00657DC3"/>
    <w:rsid w:val="00663B28"/>
    <w:rsid w:val="006672B5"/>
    <w:rsid w:val="00680B6C"/>
    <w:rsid w:val="00681A2C"/>
    <w:rsid w:val="006923BA"/>
    <w:rsid w:val="006A6003"/>
    <w:rsid w:val="006D4F15"/>
    <w:rsid w:val="006D6359"/>
    <w:rsid w:val="006F7C9F"/>
    <w:rsid w:val="00737D13"/>
    <w:rsid w:val="00746FC7"/>
    <w:rsid w:val="007641E9"/>
    <w:rsid w:val="007656B4"/>
    <w:rsid w:val="007713BC"/>
    <w:rsid w:val="00771FC6"/>
    <w:rsid w:val="00774022"/>
    <w:rsid w:val="0078321C"/>
    <w:rsid w:val="007A08A9"/>
    <w:rsid w:val="007A173F"/>
    <w:rsid w:val="007A3444"/>
    <w:rsid w:val="007B288B"/>
    <w:rsid w:val="007B6F6B"/>
    <w:rsid w:val="007C2AED"/>
    <w:rsid w:val="007C59A9"/>
    <w:rsid w:val="0080237B"/>
    <w:rsid w:val="00806B89"/>
    <w:rsid w:val="0081096D"/>
    <w:rsid w:val="00812159"/>
    <w:rsid w:val="00814CE8"/>
    <w:rsid w:val="0083271E"/>
    <w:rsid w:val="0084696B"/>
    <w:rsid w:val="0085018D"/>
    <w:rsid w:val="00851CF0"/>
    <w:rsid w:val="00862AB5"/>
    <w:rsid w:val="0086442D"/>
    <w:rsid w:val="00870543"/>
    <w:rsid w:val="00870AB8"/>
    <w:rsid w:val="00874A12"/>
    <w:rsid w:val="008A0E33"/>
    <w:rsid w:val="008A22E1"/>
    <w:rsid w:val="008A6843"/>
    <w:rsid w:val="008A697F"/>
    <w:rsid w:val="008B33FA"/>
    <w:rsid w:val="008B4371"/>
    <w:rsid w:val="008B6CC9"/>
    <w:rsid w:val="008D3075"/>
    <w:rsid w:val="008E1209"/>
    <w:rsid w:val="008E4346"/>
    <w:rsid w:val="00906062"/>
    <w:rsid w:val="00917F66"/>
    <w:rsid w:val="009411C9"/>
    <w:rsid w:val="009448B8"/>
    <w:rsid w:val="00953123"/>
    <w:rsid w:val="00963435"/>
    <w:rsid w:val="00976F0B"/>
    <w:rsid w:val="0098476F"/>
    <w:rsid w:val="00995321"/>
    <w:rsid w:val="009A024B"/>
    <w:rsid w:val="009A122F"/>
    <w:rsid w:val="009B329A"/>
    <w:rsid w:val="009B36F9"/>
    <w:rsid w:val="009C43C6"/>
    <w:rsid w:val="009D02AA"/>
    <w:rsid w:val="009D2E3E"/>
    <w:rsid w:val="009F3C8E"/>
    <w:rsid w:val="009F5628"/>
    <w:rsid w:val="00A04DB8"/>
    <w:rsid w:val="00A14B14"/>
    <w:rsid w:val="00A17C6F"/>
    <w:rsid w:val="00A22C5A"/>
    <w:rsid w:val="00A2415E"/>
    <w:rsid w:val="00A410D5"/>
    <w:rsid w:val="00A4757C"/>
    <w:rsid w:val="00A74449"/>
    <w:rsid w:val="00A853B4"/>
    <w:rsid w:val="00A86892"/>
    <w:rsid w:val="00A868F2"/>
    <w:rsid w:val="00A94940"/>
    <w:rsid w:val="00AA210E"/>
    <w:rsid w:val="00AA6B0A"/>
    <w:rsid w:val="00AA7FEC"/>
    <w:rsid w:val="00AC63A1"/>
    <w:rsid w:val="00AD16F2"/>
    <w:rsid w:val="00AD3668"/>
    <w:rsid w:val="00AF1B39"/>
    <w:rsid w:val="00AF43D3"/>
    <w:rsid w:val="00B06DF8"/>
    <w:rsid w:val="00B1584B"/>
    <w:rsid w:val="00B41959"/>
    <w:rsid w:val="00B50949"/>
    <w:rsid w:val="00B879F5"/>
    <w:rsid w:val="00B9370F"/>
    <w:rsid w:val="00B9607F"/>
    <w:rsid w:val="00BA4F19"/>
    <w:rsid w:val="00BB03DA"/>
    <w:rsid w:val="00BB0CCA"/>
    <w:rsid w:val="00BD32C2"/>
    <w:rsid w:val="00BD4E68"/>
    <w:rsid w:val="00BF470B"/>
    <w:rsid w:val="00C02BD1"/>
    <w:rsid w:val="00C0324C"/>
    <w:rsid w:val="00C041F9"/>
    <w:rsid w:val="00C14B96"/>
    <w:rsid w:val="00C16F8D"/>
    <w:rsid w:val="00C303D0"/>
    <w:rsid w:val="00C32C07"/>
    <w:rsid w:val="00C356CC"/>
    <w:rsid w:val="00C372BE"/>
    <w:rsid w:val="00C45D05"/>
    <w:rsid w:val="00C4731B"/>
    <w:rsid w:val="00C81C85"/>
    <w:rsid w:val="00C909D8"/>
    <w:rsid w:val="00C93A6F"/>
    <w:rsid w:val="00CA1930"/>
    <w:rsid w:val="00CC5E0E"/>
    <w:rsid w:val="00CC5F40"/>
    <w:rsid w:val="00CD2E84"/>
    <w:rsid w:val="00CD32C5"/>
    <w:rsid w:val="00CD3FAA"/>
    <w:rsid w:val="00CE1A00"/>
    <w:rsid w:val="00CE5F94"/>
    <w:rsid w:val="00D11926"/>
    <w:rsid w:val="00D30D78"/>
    <w:rsid w:val="00D328FF"/>
    <w:rsid w:val="00D34402"/>
    <w:rsid w:val="00D41AA0"/>
    <w:rsid w:val="00D61D70"/>
    <w:rsid w:val="00D63ECD"/>
    <w:rsid w:val="00D673F8"/>
    <w:rsid w:val="00D73233"/>
    <w:rsid w:val="00D83A2F"/>
    <w:rsid w:val="00D843CD"/>
    <w:rsid w:val="00D86A85"/>
    <w:rsid w:val="00D903FF"/>
    <w:rsid w:val="00D9730E"/>
    <w:rsid w:val="00DB24AC"/>
    <w:rsid w:val="00DE7E3F"/>
    <w:rsid w:val="00DF1148"/>
    <w:rsid w:val="00DF27E1"/>
    <w:rsid w:val="00E1122A"/>
    <w:rsid w:val="00E17B93"/>
    <w:rsid w:val="00E2500D"/>
    <w:rsid w:val="00E44FC1"/>
    <w:rsid w:val="00E56B32"/>
    <w:rsid w:val="00E61F76"/>
    <w:rsid w:val="00E81D9B"/>
    <w:rsid w:val="00E92E14"/>
    <w:rsid w:val="00E93660"/>
    <w:rsid w:val="00E95B7A"/>
    <w:rsid w:val="00E95E8F"/>
    <w:rsid w:val="00E9785B"/>
    <w:rsid w:val="00EA3D7C"/>
    <w:rsid w:val="00EB3DFD"/>
    <w:rsid w:val="00EC1EC4"/>
    <w:rsid w:val="00ED4305"/>
    <w:rsid w:val="00EE406A"/>
    <w:rsid w:val="00EF29E2"/>
    <w:rsid w:val="00EF6E38"/>
    <w:rsid w:val="00EF7169"/>
    <w:rsid w:val="00F12A63"/>
    <w:rsid w:val="00F161D0"/>
    <w:rsid w:val="00F3004F"/>
    <w:rsid w:val="00F41B9A"/>
    <w:rsid w:val="00F5334A"/>
    <w:rsid w:val="00F57C20"/>
    <w:rsid w:val="00F61286"/>
    <w:rsid w:val="00F71767"/>
    <w:rsid w:val="00F9483D"/>
    <w:rsid w:val="00FA5ECB"/>
    <w:rsid w:val="00FB2676"/>
    <w:rsid w:val="00FC6FD2"/>
    <w:rsid w:val="00FE1CD8"/>
    <w:rsid w:val="00FE2F25"/>
    <w:rsid w:val="00FE4529"/>
    <w:rsid w:val="00FF56D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F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D3F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C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D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D3FAA"/>
  </w:style>
  <w:style w:type="paragraph" w:styleId="Zpat">
    <w:name w:val="footer"/>
    <w:basedOn w:val="Normln"/>
    <w:link w:val="ZpatChar"/>
    <w:uiPriority w:val="99"/>
    <w:rsid w:val="00CD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D3FAA"/>
  </w:style>
  <w:style w:type="paragraph" w:styleId="Textbubliny">
    <w:name w:val="Balloon Text"/>
    <w:basedOn w:val="Normln"/>
    <w:link w:val="TextbublinyChar"/>
    <w:uiPriority w:val="99"/>
    <w:semiHidden/>
    <w:rsid w:val="00C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D3F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D3FAA"/>
    <w:rPr>
      <w:color w:val="0000FF"/>
      <w:u w:val="single"/>
    </w:rPr>
  </w:style>
  <w:style w:type="paragraph" w:customStyle="1" w:styleId="Standard">
    <w:name w:val="Standard"/>
    <w:uiPriority w:val="99"/>
    <w:rsid w:val="009448B8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9448B8"/>
    <w:pPr>
      <w:spacing w:after="120"/>
    </w:pPr>
  </w:style>
  <w:style w:type="paragraph" w:customStyle="1" w:styleId="Heading21">
    <w:name w:val="Heading 21"/>
    <w:basedOn w:val="Normln"/>
    <w:next w:val="Textbody"/>
    <w:uiPriority w:val="99"/>
    <w:rsid w:val="009448B8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S Mincho" w:hAnsi="Arial" w:cs="Arial"/>
      <w:b/>
      <w:bCs/>
      <w:i/>
      <w:iCs/>
      <w:kern w:val="3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F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D3F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C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D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D3FAA"/>
  </w:style>
  <w:style w:type="paragraph" w:styleId="Zpat">
    <w:name w:val="footer"/>
    <w:basedOn w:val="Normln"/>
    <w:link w:val="ZpatChar"/>
    <w:uiPriority w:val="99"/>
    <w:rsid w:val="00CD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D3FAA"/>
  </w:style>
  <w:style w:type="paragraph" w:styleId="Textbubliny">
    <w:name w:val="Balloon Text"/>
    <w:basedOn w:val="Normln"/>
    <w:link w:val="TextbublinyChar"/>
    <w:uiPriority w:val="99"/>
    <w:semiHidden/>
    <w:rsid w:val="00C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D3F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D3FAA"/>
    <w:rPr>
      <w:color w:val="0000FF"/>
      <w:u w:val="single"/>
    </w:rPr>
  </w:style>
  <w:style w:type="paragraph" w:customStyle="1" w:styleId="Standard">
    <w:name w:val="Standard"/>
    <w:uiPriority w:val="99"/>
    <w:rsid w:val="009448B8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9448B8"/>
    <w:pPr>
      <w:spacing w:after="120"/>
    </w:pPr>
  </w:style>
  <w:style w:type="paragraph" w:customStyle="1" w:styleId="Heading21">
    <w:name w:val="Heading 21"/>
    <w:basedOn w:val="Normln"/>
    <w:next w:val="Textbody"/>
    <w:uiPriority w:val="99"/>
    <w:rsid w:val="009448B8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S Mincho" w:hAnsi="Arial" w:cs="Arial"/>
      <w:b/>
      <w:bCs/>
      <w:i/>
      <w:iCs/>
      <w:kern w:val="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ynsperk.cz/mestske-organizace/zakladni-skol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DanaForiskova</cp:lastModifiedBy>
  <cp:revision>2</cp:revision>
  <cp:lastPrinted>2012-04-20T06:11:00Z</cp:lastPrinted>
  <dcterms:created xsi:type="dcterms:W3CDTF">2020-05-13T08:08:00Z</dcterms:created>
  <dcterms:modified xsi:type="dcterms:W3CDTF">2020-05-13T08:08:00Z</dcterms:modified>
</cp:coreProperties>
</file>