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68C3" w14:textId="408C3244" w:rsidR="00D63060" w:rsidRDefault="00D63060">
      <w:r>
        <w:t>Ahoj páťáci!</w:t>
      </w:r>
    </w:p>
    <w:p w14:paraId="5D712D93" w14:textId="142C1212" w:rsidR="00D63060" w:rsidRDefault="00D63060">
      <w:r>
        <w:t>Přeji Vám krásný DEN DĚTÍ!</w:t>
      </w:r>
      <w:r w:rsidR="00004569">
        <w:t xml:space="preserve"> Ať se Vám splní všechno, po čem toužíte!</w:t>
      </w:r>
    </w:p>
    <w:p w14:paraId="79BE0897" w14:textId="6D48EC9E" w:rsidR="001C5A42" w:rsidRDefault="001C5A42">
      <w:r>
        <w:t>Mám radost z úkolů, které mi posíláte</w:t>
      </w:r>
      <w:r w:rsidR="00C1520D">
        <w:t xml:space="preserve"> nebo nosíte</w:t>
      </w:r>
      <w:r>
        <w:t xml:space="preserve"> i z krátkých zpráv, které přidáváte, jsem ráda, že pokračujete v</w:t>
      </w:r>
      <w:r w:rsidR="00D11F89">
        <w:t> </w:t>
      </w:r>
      <w:r>
        <w:t>práci</w:t>
      </w:r>
      <w:r w:rsidR="00D11F89">
        <w:t xml:space="preserve">. </w:t>
      </w:r>
    </w:p>
    <w:p w14:paraId="6859522F" w14:textId="0836308D" w:rsidR="00D63060" w:rsidRDefault="00D63060">
      <w:r>
        <w:t>Tento týden nás čeká lekce 6B. Spousta úkolů, které posílám, je dobrovolná.</w:t>
      </w:r>
    </w:p>
    <w:p w14:paraId="21F141C7" w14:textId="2671A050" w:rsidR="00D63060" w:rsidRDefault="00D63060">
      <w:r>
        <w:t>Slovíčka 6B si napište všechna do Vocabulary.</w:t>
      </w:r>
    </w:p>
    <w:p w14:paraId="701FDF72" w14:textId="5BEE0C83" w:rsidR="007816D3" w:rsidRDefault="007816D3">
      <w:r>
        <w:t xml:space="preserve">Procvičovat budeme </w:t>
      </w:r>
      <w:r w:rsidR="007A5205" w:rsidRPr="007A5205">
        <w:rPr>
          <w:b/>
          <w:bCs/>
        </w:rPr>
        <w:t>přítomný čas průběhový</w:t>
      </w:r>
      <w:r>
        <w:t xml:space="preserve"> (present continuous). Používáme ho, když popisujeme, co se děje na fotce, obrázku, co právě teď probíhá.</w:t>
      </w:r>
    </w:p>
    <w:p w14:paraId="245D2211" w14:textId="69452850" w:rsidR="00544AF5" w:rsidRDefault="00C860B7" w:rsidP="00FB3EF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7F7E3F7F" wp14:editId="178234DE">
                <wp:simplePos x="0" y="0"/>
                <wp:positionH relativeFrom="margin">
                  <wp:posOffset>-635</wp:posOffset>
                </wp:positionH>
                <wp:positionV relativeFrom="paragraph">
                  <wp:posOffset>119380</wp:posOffset>
                </wp:positionV>
                <wp:extent cx="5957570" cy="1142365"/>
                <wp:effectExtent l="0" t="0" r="24130" b="1968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570" cy="114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20DAC" w14:textId="1F8D71A7" w:rsidR="00544AF5" w:rsidRDefault="00C860B7" w:rsidP="00C860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Pr="00FB3EFB">
                              <w:rPr>
                                <w:sz w:val="44"/>
                                <w:szCs w:val="44"/>
                              </w:rPr>
                              <w:t>am reading.</w:t>
                            </w:r>
                          </w:p>
                          <w:p w14:paraId="18B1CC65" w14:textId="77777777" w:rsidR="00C860B7" w:rsidRDefault="00C860B7" w:rsidP="00C860B7">
                            <w:pPr>
                              <w:jc w:val="center"/>
                            </w:pPr>
                          </w:p>
                          <w:p w14:paraId="58EA75E3" w14:textId="64908E59" w:rsidR="00C860B7" w:rsidRDefault="00C860B7" w:rsidP="00C860B7">
                            <w:pPr>
                              <w:jc w:val="center"/>
                            </w:pPr>
                            <w:r w:rsidRPr="00FB3EFB">
                              <w:t xml:space="preserve">pomocné sloveso </w:t>
                            </w:r>
                            <w:r w:rsidRPr="00E10DFD">
                              <w:rPr>
                                <w:b/>
                                <w:bCs/>
                              </w:rPr>
                              <w:t>BÝT</w:t>
                            </w:r>
                            <w:r>
                              <w:t xml:space="preserve">             </w:t>
                            </w:r>
                            <w:r w:rsidRPr="00FB3EFB">
                              <w:t>+</w:t>
                            </w:r>
                            <w:r>
                              <w:t xml:space="preserve">     </w:t>
                            </w:r>
                            <w:r w:rsidRPr="00FB3EFB">
                              <w:t xml:space="preserve"> významové sloveso </w:t>
                            </w:r>
                            <w:r>
                              <w:t xml:space="preserve">s příponou </w:t>
                            </w:r>
                            <w:r>
                              <w:rPr>
                                <w:b/>
                                <w:bCs/>
                              </w:rPr>
                              <w:t>ING</w:t>
                            </w:r>
                            <w:r>
                              <w:t xml:space="preserve">    </w:t>
                            </w:r>
                            <w:r w:rsidRPr="00FB3E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3F7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.05pt;margin-top:9.4pt;width:469.1pt;height:89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" fillcolor="white [3201]" strokeweight=".5pt">
                <v:textbox>
                  <w:txbxContent>
                    <w:p w14:paraId="7D320DAC" w14:textId="1F8D71A7" w:rsidR="00544AF5" w:rsidRDefault="00C860B7" w:rsidP="00C860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I </w:t>
                      </w:r>
                      <w:r w:rsidRPr="00FB3EFB">
                        <w:rPr>
                          <w:sz w:val="44"/>
                          <w:szCs w:val="44"/>
                        </w:rPr>
                        <w:t>am reading.</w:t>
                      </w:r>
                    </w:p>
                    <w:p w14:paraId="18B1CC65" w14:textId="77777777" w:rsidR="00C860B7" w:rsidRDefault="00C860B7" w:rsidP="00C860B7">
                      <w:pPr>
                        <w:jc w:val="center"/>
                      </w:pPr>
                    </w:p>
                    <w:p w14:paraId="58EA75E3" w14:textId="64908E59" w:rsidR="00C860B7" w:rsidRDefault="00C860B7" w:rsidP="00C860B7">
                      <w:pPr>
                        <w:jc w:val="center"/>
                      </w:pPr>
                      <w:r w:rsidRPr="00FB3EFB">
                        <w:t xml:space="preserve">pomocné sloveso </w:t>
                      </w:r>
                      <w:r w:rsidRPr="00E10DFD">
                        <w:rPr>
                          <w:b/>
                          <w:bCs/>
                        </w:rPr>
                        <w:t>BÝT</w:t>
                      </w:r>
                      <w:r>
                        <w:t xml:space="preserve">             </w:t>
                      </w:r>
                      <w:r w:rsidRPr="00FB3EFB">
                        <w:t>+</w:t>
                      </w:r>
                      <w:r>
                        <w:t xml:space="preserve">     </w:t>
                      </w:r>
                      <w:r w:rsidRPr="00FB3EFB">
                        <w:t xml:space="preserve"> významové sloveso </w:t>
                      </w:r>
                      <w:r>
                        <w:t xml:space="preserve">s příponou </w:t>
                      </w:r>
                      <w:r>
                        <w:rPr>
                          <w:b/>
                          <w:bCs/>
                        </w:rPr>
                        <w:t>ING</w:t>
                      </w:r>
                      <w:r>
                        <w:t xml:space="preserve">    </w:t>
                      </w:r>
                      <w:r w:rsidRPr="00FB3EFB">
                        <w:t xml:space="preserve">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34DF257B" w14:textId="75477C8D" w:rsidR="00544AF5" w:rsidRDefault="00C860B7" w:rsidP="00FB3EF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7FF4E" wp14:editId="7E5FF386">
                <wp:simplePos x="0" y="0"/>
                <wp:positionH relativeFrom="column">
                  <wp:posOffset>3321685</wp:posOffset>
                </wp:positionH>
                <wp:positionV relativeFrom="paragraph">
                  <wp:posOffset>45085</wp:posOffset>
                </wp:positionV>
                <wp:extent cx="403860" cy="396240"/>
                <wp:effectExtent l="38100" t="38100" r="34290" b="228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80F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61.55pt;margin-top:3.55pt;width:31.8pt;height:31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ACBA6" wp14:editId="58DC8D77">
                <wp:simplePos x="0" y="0"/>
                <wp:positionH relativeFrom="column">
                  <wp:posOffset>1851025</wp:posOffset>
                </wp:positionH>
                <wp:positionV relativeFrom="paragraph">
                  <wp:posOffset>45085</wp:posOffset>
                </wp:positionV>
                <wp:extent cx="754380" cy="487680"/>
                <wp:effectExtent l="0" t="38100" r="45720" b="266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8E53" id="Přímá spojnice se šipkou 2" o:spid="_x0000_s1026" type="#_x0000_t32" style="position:absolute;margin-left:145.75pt;margin-top:3.55pt;width:59.4pt;height:3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4BFE38E1" w14:textId="448016F0" w:rsidR="00544AF5" w:rsidRDefault="00544AF5" w:rsidP="00FB3EFB">
      <w:pPr>
        <w:jc w:val="center"/>
        <w:rPr>
          <w:sz w:val="44"/>
          <w:szCs w:val="44"/>
        </w:rPr>
      </w:pPr>
    </w:p>
    <w:p w14:paraId="4B9C5CC0" w14:textId="77777777" w:rsidR="00AF32F6" w:rsidRPr="006E2BA2" w:rsidRDefault="00AF32F6" w:rsidP="00920B33">
      <w:pPr>
        <w:rPr>
          <w:b/>
          <w:bCs/>
        </w:rPr>
      </w:pPr>
      <w:r w:rsidRPr="006E2BA2">
        <w:rPr>
          <w:b/>
          <w:bCs/>
        </w:rPr>
        <w:t>Tvoření tvarů s ING:</w:t>
      </w:r>
    </w:p>
    <w:p w14:paraId="67D9E9CD" w14:textId="5E44BD64" w:rsidR="00FB3EFB" w:rsidRPr="00AF32F6" w:rsidRDefault="00AF32F6" w:rsidP="00AF32F6">
      <w:pPr>
        <w:pStyle w:val="Odstavecseseznamem"/>
        <w:numPr>
          <w:ilvl w:val="0"/>
          <w:numId w:val="1"/>
        </w:numPr>
      </w:pPr>
      <w:r w:rsidRPr="00AF32F6">
        <w:t xml:space="preserve">Většinou se </w:t>
      </w:r>
      <w:r>
        <w:t>ING</w:t>
      </w:r>
      <w:r w:rsidRPr="00AF32F6">
        <w:t xml:space="preserve"> jen připojí ke slovesu</w:t>
      </w:r>
      <w:r>
        <w:t>:</w:t>
      </w:r>
      <w:r w:rsidR="00FB3EFB" w:rsidRPr="00AF32F6">
        <w:t xml:space="preserve"> </w:t>
      </w:r>
      <w:r>
        <w:t xml:space="preserve"> drink</w:t>
      </w:r>
      <w:r w:rsidRPr="00AF32F6">
        <w:rPr>
          <w:b/>
          <w:bCs/>
        </w:rPr>
        <w:t>ing</w:t>
      </w:r>
      <w:r>
        <w:t>, eat</w:t>
      </w:r>
      <w:r w:rsidRPr="00AF32F6">
        <w:rPr>
          <w:b/>
          <w:bCs/>
        </w:rPr>
        <w:t>ing</w:t>
      </w:r>
      <w:r>
        <w:t>, play</w:t>
      </w:r>
      <w:r w:rsidRPr="00AF32F6">
        <w:rPr>
          <w:b/>
          <w:bCs/>
        </w:rPr>
        <w:t>ing</w:t>
      </w:r>
    </w:p>
    <w:p w14:paraId="0E229486" w14:textId="7C82203F" w:rsidR="00AF32F6" w:rsidRDefault="00AF32F6" w:rsidP="00AF32F6">
      <w:pPr>
        <w:pStyle w:val="Odstavecseseznamem"/>
        <w:numPr>
          <w:ilvl w:val="0"/>
          <w:numId w:val="1"/>
        </w:numPr>
      </w:pPr>
      <w:r w:rsidRPr="00AF32F6">
        <w:t>Sloveso končí na</w:t>
      </w:r>
      <w:r>
        <w:rPr>
          <w:b/>
          <w:bCs/>
        </w:rPr>
        <w:t xml:space="preserve"> -e </w:t>
      </w:r>
      <w:r w:rsidRPr="00AF32F6">
        <w:t>(make),</w:t>
      </w:r>
      <w:r>
        <w:t xml:space="preserve"> z ingového tvaru -e vypadne: making, writing, dancing</w:t>
      </w:r>
    </w:p>
    <w:p w14:paraId="661B2019" w14:textId="6D4BCC99" w:rsidR="00FB3EFB" w:rsidRDefault="00AF32F6" w:rsidP="00A560DD">
      <w:pPr>
        <w:pStyle w:val="Odstavecseseznamem"/>
        <w:numPr>
          <w:ilvl w:val="0"/>
          <w:numId w:val="1"/>
        </w:numPr>
      </w:pPr>
      <w:r>
        <w:t>Jednoslabičná slovesa, která se vyslovují krátce a končí xox (souhláska, samohláska, souhláska) – poslední písmeno se zdvojuje: si</w:t>
      </w:r>
      <w:r w:rsidRPr="00AF32F6">
        <w:rPr>
          <w:b/>
          <w:bCs/>
        </w:rPr>
        <w:t>tt</w:t>
      </w:r>
      <w:r>
        <w:t>ing, cla</w:t>
      </w:r>
      <w:r w:rsidRPr="00AF32F6">
        <w:rPr>
          <w:b/>
          <w:bCs/>
        </w:rPr>
        <w:t>pp</w:t>
      </w:r>
      <w:r>
        <w:t>ing, ru</w:t>
      </w:r>
      <w:r w:rsidRPr="00AF32F6">
        <w:rPr>
          <w:b/>
          <w:bCs/>
        </w:rPr>
        <w:t>nn</w:t>
      </w:r>
      <w:r>
        <w:t>ing, swi</w:t>
      </w:r>
      <w:r w:rsidRPr="00AF32F6">
        <w:rPr>
          <w:b/>
          <w:bCs/>
        </w:rPr>
        <w:t>mm</w:t>
      </w:r>
      <w:r>
        <w:t>ing</w:t>
      </w:r>
    </w:p>
    <w:p w14:paraId="0A4259A7" w14:textId="77777777" w:rsidR="007816D3" w:rsidRDefault="007816D3"/>
    <w:p w14:paraId="4F65EEF1" w14:textId="3C60588E" w:rsidR="00D63060" w:rsidRDefault="00D63060">
      <w:r>
        <w:t>Učebnice str. 66/1b – poslech – dobrovolné</w:t>
      </w:r>
    </w:p>
    <w:p w14:paraId="57320904" w14:textId="6BFBF82F" w:rsidR="00E9780C" w:rsidRDefault="00AC257A">
      <w:hyperlink r:id="rId5" w:history="1">
        <w:r w:rsidR="00E9780C">
          <w:rPr>
            <w:rStyle w:val="Hypertextovodkaz"/>
          </w:rPr>
          <w:t>https://elt.oup.com/student/project/level1/unit06/audio?cc=global&amp;selLanguage=en</w:t>
        </w:r>
      </w:hyperlink>
    </w:p>
    <w:p w14:paraId="0C94B6F6" w14:textId="1B7936EA" w:rsidR="00D63060" w:rsidRDefault="00D63060">
      <w:r>
        <w:t xml:space="preserve">                         67/4 -písemně</w:t>
      </w:r>
    </w:p>
    <w:p w14:paraId="143C8195" w14:textId="7F3530B9" w:rsidR="00D63060" w:rsidRDefault="00D63060">
      <w:r>
        <w:t xml:space="preserve">                         67/5b – písemně</w:t>
      </w:r>
    </w:p>
    <w:p w14:paraId="7EC3BF5D" w14:textId="4DB50740" w:rsidR="00D63060" w:rsidRDefault="00D63060">
      <w:r>
        <w:t>Pracovní sešit str. 54/1,2</w:t>
      </w:r>
    </w:p>
    <w:p w14:paraId="4615332D" w14:textId="0C16472C" w:rsidR="00D63060" w:rsidRDefault="00D63060">
      <w:r>
        <w:t xml:space="preserve">                                 55/3,5,6</w:t>
      </w:r>
    </w:p>
    <w:p w14:paraId="7D2AED64" w14:textId="0461919B" w:rsidR="00D63060" w:rsidRDefault="00D63060"/>
    <w:p w14:paraId="424B3A35" w14:textId="4E6E6BD0" w:rsidR="00D63060" w:rsidRDefault="00D63060">
      <w:r>
        <w:t>Dobrovolné interaktivní úkoly:</w:t>
      </w:r>
    </w:p>
    <w:p w14:paraId="294361A2" w14:textId="39B0F5D9" w:rsidR="009E5FD6" w:rsidRDefault="00AC257A">
      <w:hyperlink r:id="rId6" w:history="1">
        <w:r w:rsidR="00D63060" w:rsidRPr="00D337CE">
          <w:rPr>
            <w:rStyle w:val="Hypertextovodkaz"/>
          </w:rPr>
          <w:t>https://www.liveworksheets.com/worksheets/en/English_as_a_Second_Language_(ESL)/Grammar/What_are_they_doing$_ur83558jy</w:t>
        </w:r>
      </w:hyperlink>
    </w:p>
    <w:p w14:paraId="3A25A911" w14:textId="445FAEFC" w:rsidR="00225772" w:rsidRDefault="00AC257A">
      <w:hyperlink r:id="rId7" w:history="1">
        <w:r w:rsidR="00225772">
          <w:rPr>
            <w:rStyle w:val="Hypertextovodkaz"/>
          </w:rPr>
          <w:t>https://www.liveworksheets.com/worksheets/en/English_as_a_Second_Language_(ESL)/Present_continuous/What_are_they_doing$_ja81377pt</w:t>
        </w:r>
      </w:hyperlink>
    </w:p>
    <w:p w14:paraId="25C8E393" w14:textId="5AF9EA5C" w:rsidR="0052070A" w:rsidRDefault="00AC257A">
      <w:hyperlink r:id="rId8" w:history="1">
        <w:r w:rsidR="0052070A">
          <w:rPr>
            <w:rStyle w:val="Hypertextovodkaz"/>
          </w:rPr>
          <w:t>https://www.liveworksheets.com/worksheets/en/English_as_a_Second_Language_(ESL)/Present_continuous/What_are_they_doing$_pi87406oa</w:t>
        </w:r>
      </w:hyperlink>
    </w:p>
    <w:p w14:paraId="40A0ACFB" w14:textId="49EBFBFB" w:rsidR="00C317C3" w:rsidRDefault="00AC257A">
      <w:hyperlink r:id="rId9" w:history="1">
        <w:r w:rsidR="00C317C3">
          <w:rPr>
            <w:rStyle w:val="Hypertextovodkaz"/>
          </w:rPr>
          <w:t>https://www.liveworksheets.com/worksheets/en/English_as_a_Second_Language_(ESL)/Present_continuous/What_are_they_doing$_zz622336mq</w:t>
        </w:r>
      </w:hyperlink>
    </w:p>
    <w:p w14:paraId="794AB61F" w14:textId="335A3090" w:rsidR="009E5FD6" w:rsidRDefault="00AC257A">
      <w:hyperlink r:id="rId10" w:history="1">
        <w:r w:rsidR="00771D3D">
          <w:rPr>
            <w:rStyle w:val="Hypertextovodkaz"/>
          </w:rPr>
          <w:t>https://www.liveworksheets.com/worksheets/en/English_as_a_Second_Language_(ESL)/Present_continuous/What_are_they_doing$_ls658hx</w:t>
        </w:r>
      </w:hyperlink>
    </w:p>
    <w:p w14:paraId="05B9BE32" w14:textId="03DA347B" w:rsidR="009C6D98" w:rsidRDefault="00AC257A">
      <w:pPr>
        <w:rPr>
          <w:rStyle w:val="Hypertextovodkaz"/>
        </w:rPr>
      </w:pPr>
      <w:hyperlink r:id="rId11" w:history="1">
        <w:r w:rsidR="009E5FD6" w:rsidRPr="00D337CE">
          <w:rPr>
            <w:rStyle w:val="Hypertextovodkaz"/>
          </w:rPr>
          <w:t>https://www.liveworksheets.com/worksheets/en/English_as_a_Second_Language_(ESL)/Present_continuous/What_are_they_doing$_(writing)_ey660ue</w:t>
        </w:r>
      </w:hyperlink>
    </w:p>
    <w:p w14:paraId="0309DDFF" w14:textId="5373EF30" w:rsidR="009E5FD6" w:rsidRDefault="00AC257A">
      <w:hyperlink r:id="rId12" w:history="1">
        <w:r w:rsidR="009E5FD6">
          <w:rPr>
            <w:rStyle w:val="Hypertextovodkaz"/>
          </w:rPr>
          <w:t>https://www.liveworksheets.com/worksheets/en/English_as_a_Second_Language_(ESL)/Present_continuous/What_are_they_doing$_(listening)_fn659at</w:t>
        </w:r>
      </w:hyperlink>
    </w:p>
    <w:p w14:paraId="21ABF176" w14:textId="3E378968" w:rsidR="009E5FD6" w:rsidRDefault="00AC257A">
      <w:r>
        <w:t>Přikládám pracovní listy na opakování slovíček.</w:t>
      </w:r>
    </w:p>
    <w:p w14:paraId="02E83357" w14:textId="3596DA61" w:rsidR="00F47D11" w:rsidRDefault="001C5A42">
      <w:r>
        <w:t>Mějte se moc hezky.</w:t>
      </w:r>
      <w:r w:rsidR="00C1520D">
        <w:t xml:space="preserve"> </w:t>
      </w:r>
    </w:p>
    <w:p w14:paraId="77448E7B" w14:textId="57F776F1" w:rsidR="00C1520D" w:rsidRDefault="00C1520D">
      <w:r>
        <w:t>Jitka Kunteová</w:t>
      </w:r>
    </w:p>
    <w:p w14:paraId="4B9AD996" w14:textId="5D8EE808" w:rsidR="000F020A" w:rsidRDefault="00AC257A">
      <w:hyperlink r:id="rId13" w:history="1">
        <w:r w:rsidR="000F020A" w:rsidRPr="00D337CE">
          <w:rPr>
            <w:rStyle w:val="Hypertextovodkaz"/>
          </w:rPr>
          <w:t>j.kunteova@zskncl.cz</w:t>
        </w:r>
      </w:hyperlink>
    </w:p>
    <w:p w14:paraId="3FC1041A" w14:textId="77777777" w:rsidR="000F020A" w:rsidRDefault="000F020A"/>
    <w:sectPr w:rsidR="000F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B09A8"/>
    <w:multiLevelType w:val="hybridMultilevel"/>
    <w:tmpl w:val="5CAEFF22"/>
    <w:lvl w:ilvl="0" w:tplc="F9E8F0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80"/>
    <w:rsid w:val="00004569"/>
    <w:rsid w:val="000F020A"/>
    <w:rsid w:val="001C5A42"/>
    <w:rsid w:val="00225772"/>
    <w:rsid w:val="002646C3"/>
    <w:rsid w:val="0052070A"/>
    <w:rsid w:val="00544AF5"/>
    <w:rsid w:val="005D6ADB"/>
    <w:rsid w:val="006E2BA2"/>
    <w:rsid w:val="00771D3D"/>
    <w:rsid w:val="007816D3"/>
    <w:rsid w:val="007A5205"/>
    <w:rsid w:val="00920B33"/>
    <w:rsid w:val="009C6D98"/>
    <w:rsid w:val="009E5FD6"/>
    <w:rsid w:val="00A560DD"/>
    <w:rsid w:val="00AB1328"/>
    <w:rsid w:val="00AC257A"/>
    <w:rsid w:val="00AF32F6"/>
    <w:rsid w:val="00C1520D"/>
    <w:rsid w:val="00C15280"/>
    <w:rsid w:val="00C317C3"/>
    <w:rsid w:val="00C860B7"/>
    <w:rsid w:val="00D11F89"/>
    <w:rsid w:val="00D63060"/>
    <w:rsid w:val="00E10DFD"/>
    <w:rsid w:val="00E9780C"/>
    <w:rsid w:val="00F47D11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906"/>
  <w15:chartTrackingRefBased/>
  <w15:docId w15:val="{C0D91A89-33E3-4416-B13C-973E0C7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D1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F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6306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F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What_are_they_doing$_pi87406oa" TargetMode="External"/><Relationship Id="rId13" Type="http://schemas.openxmlformats.org/officeDocument/2006/relationships/hyperlink" Target="mailto:j.kunteova@zsknc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continuous/What_are_they_doing$_ja81377pt" TargetMode="External"/><Relationship Id="rId12" Type="http://schemas.openxmlformats.org/officeDocument/2006/relationships/hyperlink" Target="https://www.liveworksheets.com/worksheets/en/English_as_a_Second_Language_(ESL)/Present_continuous/What_are_they_doing$_(listening)_fn659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Grammar/What_are_they_doing$_ur83558jy" TargetMode="External"/><Relationship Id="rId11" Type="http://schemas.openxmlformats.org/officeDocument/2006/relationships/hyperlink" Target="https://www.liveworksheets.com/worksheets/en/English_as_a_Second_Language_(ESL)/Present_continuous/What_are_they_doing$_(writing)_ey660ue" TargetMode="External"/><Relationship Id="rId5" Type="http://schemas.openxmlformats.org/officeDocument/2006/relationships/hyperlink" Target="https://elt.oup.com/student/project/level1/unit06/audio?cc=global&amp;selLanguage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Present_continuous/What_are_they_doing$_ls658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What_are_they_doing$_zz622336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30</cp:revision>
  <dcterms:created xsi:type="dcterms:W3CDTF">2020-05-23T17:14:00Z</dcterms:created>
  <dcterms:modified xsi:type="dcterms:W3CDTF">2020-05-28T14:21:00Z</dcterms:modified>
</cp:coreProperties>
</file>