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C" w:rsidRPr="00397E4D" w:rsidRDefault="00397E4D" w:rsidP="00397E4D">
      <w:pPr>
        <w:ind w:left="0"/>
        <w:rPr>
          <w:rFonts w:ascii="Times New Roman" w:hAnsi="Times New Roman" w:cs="Times New Roman"/>
          <w:b/>
          <w:sz w:val="32"/>
        </w:rPr>
      </w:pPr>
      <w:r w:rsidRPr="00397E4D">
        <w:rPr>
          <w:rFonts w:ascii="Times New Roman" w:hAnsi="Times New Roman" w:cs="Times New Roman"/>
          <w:b/>
          <w:sz w:val="32"/>
        </w:rPr>
        <w:t>ČESKÁ REPUBLIKA - POVRCH</w:t>
      </w:r>
    </w:p>
    <w:p w:rsidR="00397E4D" w:rsidRDefault="00397E4D" w:rsidP="00397E4D">
      <w:pPr>
        <w:ind w:left="0"/>
        <w:rPr>
          <w:rFonts w:ascii="Times New Roman" w:hAnsi="Times New Roman" w:cs="Times New Roman"/>
          <w:sz w:val="24"/>
        </w:rPr>
      </w:pPr>
    </w:p>
    <w:p w:rsidR="00397E4D" w:rsidRDefault="00397E4D" w:rsidP="00397E4D">
      <w:pPr>
        <w:ind w:left="0"/>
        <w:rPr>
          <w:rFonts w:ascii="Times New Roman" w:hAnsi="Times New Roman" w:cs="Times New Roman"/>
          <w:sz w:val="24"/>
        </w:rPr>
      </w:pPr>
      <w:r w:rsidRPr="00397E4D">
        <w:rPr>
          <w:rFonts w:ascii="Times New Roman" w:hAnsi="Times New Roman" w:cs="Times New Roman"/>
          <w:b/>
          <w:sz w:val="24"/>
        </w:rPr>
        <w:t>POHOŘÍ</w:t>
      </w:r>
      <w:r>
        <w:rPr>
          <w:rFonts w:ascii="Times New Roman" w:hAnsi="Times New Roman" w:cs="Times New Roman"/>
          <w:sz w:val="24"/>
        </w:rPr>
        <w:t xml:space="preserve"> (</w:t>
      </w:r>
      <w:r w:rsidR="00455D86">
        <w:rPr>
          <w:rFonts w:ascii="Times New Roman" w:hAnsi="Times New Roman" w:cs="Times New Roman"/>
          <w:sz w:val="24"/>
        </w:rPr>
        <w:t xml:space="preserve">k daným pohořím </w:t>
      </w:r>
      <w:r>
        <w:rPr>
          <w:rFonts w:ascii="Times New Roman" w:hAnsi="Times New Roman" w:cs="Times New Roman"/>
          <w:sz w:val="24"/>
        </w:rPr>
        <w:t xml:space="preserve">dohledejte </w:t>
      </w:r>
      <w:r w:rsidRPr="00455D86">
        <w:rPr>
          <w:rFonts w:ascii="Times New Roman" w:hAnsi="Times New Roman" w:cs="Times New Roman"/>
          <w:b/>
          <w:sz w:val="24"/>
        </w:rPr>
        <w:t>nejvyšší hory</w:t>
      </w:r>
      <w:r w:rsidR="00455D86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)</w:t>
      </w:r>
    </w:p>
    <w:p w:rsidR="00397E4D" w:rsidRDefault="00455D86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105410</wp:posOffset>
            </wp:positionV>
            <wp:extent cx="7715250" cy="5067300"/>
            <wp:effectExtent l="19050" t="0" r="0" b="0"/>
            <wp:wrapSquare wrapText="bothSides"/>
            <wp:docPr id="1" name="Obrázek 0" descr="1.-Slepá-mapa-Č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-Slepá-mapa-ČR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E4D">
        <w:rPr>
          <w:rFonts w:ascii="Times New Roman" w:hAnsi="Times New Roman" w:cs="Times New Roman"/>
          <w:sz w:val="24"/>
        </w:rPr>
        <w:t>Šumava</w:t>
      </w:r>
      <w:r>
        <w:rPr>
          <w:rFonts w:ascii="Times New Roman" w:hAnsi="Times New Roman" w:cs="Times New Roman"/>
          <w:sz w:val="24"/>
        </w:rPr>
        <w:t xml:space="preserve"> - </w:t>
      </w:r>
    </w:p>
    <w:p w:rsidR="00397E4D" w:rsidRPr="00397E4D" w:rsidRDefault="00455D86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Český les - </w:t>
      </w:r>
      <w:r w:rsidR="00397E4D"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    </w:t>
      </w:r>
      <w:r w:rsidR="00397E4D"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Krušné hory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- 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                         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České středohoří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</w:t>
      </w:r>
      <w:r w:rsidRPr="00397E4D">
        <w:rPr>
          <w:rStyle w:val="eop"/>
          <w:lang w:val="en-US"/>
        </w:rPr>
        <w:t xml:space="preserve">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Lužické hory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 </w:t>
      </w:r>
      <w:r w:rsidRPr="00397E4D">
        <w:rPr>
          <w:rStyle w:val="eop"/>
          <w:lang w:val="en-US"/>
        </w:rPr>
        <w:t xml:space="preserve">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Jizerské hory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 </w:t>
      </w:r>
      <w:r w:rsidRPr="00397E4D">
        <w:rPr>
          <w:rStyle w:val="eop"/>
          <w:lang w:val="en-US"/>
        </w:rPr>
        <w:t xml:space="preserve">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Krkonoše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       </w:t>
      </w:r>
      <w:r w:rsidRPr="00397E4D">
        <w:rPr>
          <w:rStyle w:val="eop"/>
          <w:lang w:val="en-US"/>
        </w:rPr>
        <w:t xml:space="preserve">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Orlické hory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 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Hrubý Jeseník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                   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eop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Moravskoslezské Beskydy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 xml:space="preserve">   </w:t>
      </w:r>
      <w:r w:rsidRPr="00397E4D">
        <w:rPr>
          <w:rStyle w:val="eop"/>
          <w:rFonts w:ascii="Times New Roman" w:hAnsi="Times New Roman" w:cs="Times New Roman"/>
          <w:sz w:val="24"/>
          <w:szCs w:val="24"/>
          <w:lang w:val="en-US"/>
        </w:rPr>
        <w:t>​</w:t>
      </w:r>
    </w:p>
    <w:p w:rsidR="00397E4D" w:rsidRPr="00397E4D" w:rsidRDefault="00397E4D" w:rsidP="00455D86">
      <w:pPr>
        <w:pStyle w:val="Odstavecseseznamem"/>
        <w:numPr>
          <w:ilvl w:val="0"/>
          <w:numId w:val="1"/>
        </w:numPr>
        <w:spacing w:line="480" w:lineRule="auto"/>
        <w:ind w:left="425" w:hanging="357"/>
        <w:rPr>
          <w:rStyle w:val="normaltextrun"/>
          <w:rFonts w:ascii="Times New Roman" w:hAnsi="Times New Roman" w:cs="Times New Roman"/>
          <w:sz w:val="24"/>
        </w:rPr>
      </w:pP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Bílé Karpaty </w:t>
      </w:r>
      <w:r w:rsidR="00455D86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-</w:t>
      </w:r>
      <w:r w:rsidRPr="00397E4D">
        <w:rPr>
          <w:rStyle w:val="normaltextrun"/>
          <w:rFonts w:ascii="Times New Roman" w:hAnsi="Times New Roman" w:cs="Times New Roman"/>
          <w:position w:val="2"/>
          <w:sz w:val="24"/>
          <w:szCs w:val="24"/>
        </w:rPr>
        <w:t> </w:t>
      </w:r>
    </w:p>
    <w:p w:rsidR="00397E4D" w:rsidRDefault="00397E4D" w:rsidP="00FF7EC7">
      <w:pPr>
        <w:spacing w:line="240" w:lineRule="auto"/>
        <w:rPr>
          <w:rFonts w:ascii="Times New Roman" w:hAnsi="Times New Roman" w:cs="Times New Roman"/>
          <w:sz w:val="24"/>
        </w:rPr>
      </w:pPr>
    </w:p>
    <w:p w:rsidR="00397E4D" w:rsidRPr="00397E4D" w:rsidRDefault="00397E4D" w:rsidP="00397E4D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NÍŽINY A VRCHOVINY</w:t>
      </w:r>
    </w:p>
    <w:p w:rsidR="00397E4D" w:rsidRDefault="00397E4D" w:rsidP="00815E77">
      <w:pPr>
        <w:pStyle w:val="Odstavecseseznamem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Polabská nížina</w:t>
      </w:r>
    </w:p>
    <w:p w:rsidR="00397E4D" w:rsidRDefault="00397E4D" w:rsidP="00815E77">
      <w:pPr>
        <w:pStyle w:val="Odstavecseseznamem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Středočeská pahorkatina</w:t>
      </w:r>
    </w:p>
    <w:p w:rsidR="00397E4D" w:rsidRDefault="00397E4D" w:rsidP="00815E77">
      <w:pPr>
        <w:pStyle w:val="Odstavecseseznamem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Českomoravská vrchovina</w:t>
      </w:r>
    </w:p>
    <w:p w:rsidR="00397E4D" w:rsidRDefault="00397E4D" w:rsidP="00815E77">
      <w:pPr>
        <w:pStyle w:val="Odstavecseseznamem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Dolnomoravský úval</w:t>
      </w:r>
    </w:p>
    <w:p w:rsidR="00397E4D" w:rsidRPr="00397E4D" w:rsidRDefault="00397E4D" w:rsidP="00815E77">
      <w:pPr>
        <w:pStyle w:val="Odstavecseseznamem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Hornomoravský úval</w:t>
      </w:r>
    </w:p>
    <w:sectPr w:rsidR="00397E4D" w:rsidRPr="00397E4D" w:rsidSect="00397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E20"/>
    <w:multiLevelType w:val="hybridMultilevel"/>
    <w:tmpl w:val="C5B67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2FE"/>
    <w:multiLevelType w:val="multilevel"/>
    <w:tmpl w:val="646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E4D"/>
    <w:rsid w:val="00397E4D"/>
    <w:rsid w:val="00455D86"/>
    <w:rsid w:val="005A5FBC"/>
    <w:rsid w:val="005F5240"/>
    <w:rsid w:val="0060474B"/>
    <w:rsid w:val="00815E77"/>
    <w:rsid w:val="00DD15A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E4D"/>
    <w:pPr>
      <w:ind w:left="720"/>
      <w:contextualSpacing/>
    </w:pPr>
  </w:style>
  <w:style w:type="paragraph" w:customStyle="1" w:styleId="paragraph">
    <w:name w:val="paragraph"/>
    <w:basedOn w:val="Normln"/>
    <w:rsid w:val="00397E4D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7E4D"/>
  </w:style>
  <w:style w:type="character" w:customStyle="1" w:styleId="eop">
    <w:name w:val="eop"/>
    <w:basedOn w:val="Standardnpsmoodstavce"/>
    <w:rsid w:val="00397E4D"/>
  </w:style>
  <w:style w:type="paragraph" w:styleId="Textbubliny">
    <w:name w:val="Balloon Text"/>
    <w:basedOn w:val="Normln"/>
    <w:link w:val="TextbublinyChar"/>
    <w:uiPriority w:val="99"/>
    <w:semiHidden/>
    <w:unhideWhenUsed/>
    <w:rsid w:val="0039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</cp:revision>
  <dcterms:created xsi:type="dcterms:W3CDTF">2020-02-18T19:11:00Z</dcterms:created>
  <dcterms:modified xsi:type="dcterms:W3CDTF">2020-03-11T16:45:00Z</dcterms:modified>
</cp:coreProperties>
</file>