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913EA7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25</w:t>
      </w:r>
      <w:r w:rsidR="00170958">
        <w:rPr>
          <w:rFonts w:ascii="Calibri" w:eastAsia="Calibri" w:hAnsi="Calibri" w:cs="Calibri"/>
        </w:rPr>
        <w:t xml:space="preserve">.5. – </w:t>
      </w:r>
      <w:r>
        <w:rPr>
          <w:rFonts w:ascii="Calibri" w:eastAsia="Calibri" w:hAnsi="Calibri" w:cs="Calibri"/>
        </w:rPr>
        <w:t>29</w:t>
      </w:r>
      <w:r w:rsidR="00170958">
        <w:rPr>
          <w:rFonts w:ascii="Calibri" w:eastAsia="Calibri" w:hAnsi="Calibri" w:cs="Calibri"/>
        </w:rPr>
        <w:t>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DF2D02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DF2D02">
        <w:rPr>
          <w:rFonts w:ascii="Calibri" w:eastAsia="Calibri" w:hAnsi="Calibri" w:cs="Calibri"/>
        </w:rPr>
        <w:t xml:space="preserve"> třídní učitelka: Mgr. Nela Macháčková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913EA7">
        <w:rPr>
          <w:rFonts w:ascii="Calibri" w:eastAsia="Calibri" w:hAnsi="Calibri" w:cs="Calibri"/>
          <w:b/>
          <w:i/>
        </w:rPr>
        <w:t>Rizika sexuálního života</w:t>
      </w:r>
      <w:r w:rsidR="00E75FE9">
        <w:rPr>
          <w:rFonts w:ascii="Calibri" w:eastAsia="Calibri" w:hAnsi="Calibri" w:cs="Calibri"/>
          <w:b/>
          <w:i/>
        </w:rPr>
        <w:t xml:space="preserve"> 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Pr="00913EA7" w:rsidRDefault="00913EA7" w:rsidP="006A21A5">
      <w:pPr>
        <w:spacing w:after="160" w:line="259" w:lineRule="auto"/>
        <w:rPr>
          <w:rFonts w:ascii="Calibri" w:eastAsia="Calibri" w:hAnsi="Calibri" w:cs="Calibri"/>
        </w:rPr>
      </w:pPr>
      <w:r w:rsidRPr="00913EA7">
        <w:rPr>
          <w:rFonts w:ascii="Calibri" w:eastAsia="Calibri" w:hAnsi="Calibri" w:cs="Calibri"/>
        </w:rPr>
        <w:t>Viz učebnice str. 65 - 66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913EA7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RIZIKA </w:t>
      </w:r>
      <w:r w:rsidR="002732FD">
        <w:rPr>
          <w:rFonts w:ascii="Calibri" w:eastAsia="Calibri" w:hAnsi="Calibri" w:cs="Calibri"/>
          <w:b/>
          <w:u w:val="single"/>
        </w:rPr>
        <w:t>POHLAVNÍHO (</w:t>
      </w:r>
      <w:r>
        <w:rPr>
          <w:rFonts w:ascii="Calibri" w:eastAsia="Calibri" w:hAnsi="Calibri" w:cs="Calibri"/>
          <w:b/>
          <w:u w:val="single"/>
        </w:rPr>
        <w:t>SEXUÁLNÍHO</w:t>
      </w:r>
      <w:r w:rsidR="002732FD"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  <w:b/>
          <w:u w:val="single"/>
        </w:rPr>
        <w:t xml:space="preserve"> ŽIVOTA</w:t>
      </w:r>
    </w:p>
    <w:p w:rsidR="001D1FD8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 w:rsidRPr="006066EE">
        <w:rPr>
          <w:rFonts w:ascii="Calibri" w:eastAsia="Calibri" w:hAnsi="Calibri" w:cs="Calibri"/>
          <w:b/>
        </w:rPr>
        <w:t>Pohlavní pud</w:t>
      </w:r>
      <w:r>
        <w:rPr>
          <w:rFonts w:ascii="Calibri" w:eastAsia="Calibri" w:hAnsi="Calibri" w:cs="Calibri"/>
        </w:rPr>
        <w:t xml:space="preserve"> se projevuje silně nejen u zvířat, ale také pochopitelně u člověka</w:t>
      </w:r>
    </w:p>
    <w:p w:rsidR="002732FD" w:rsidRPr="002732FD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Člověk se však od zvířat odlišuje rozumným jednáním</w:t>
      </w:r>
    </w:p>
    <w:p w:rsidR="002732FD" w:rsidRPr="006066EE" w:rsidRDefault="002732FD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Proto při hledání partnera pro (pohlavní) život přistupuje ve svém </w:t>
      </w:r>
      <w:r w:rsidR="006066EE">
        <w:rPr>
          <w:rFonts w:ascii="Calibri" w:eastAsia="Calibri" w:hAnsi="Calibri" w:cs="Calibri"/>
        </w:rPr>
        <w:t>jednání odpovědně</w:t>
      </w:r>
    </w:p>
    <w:p w:rsidR="006066EE" w:rsidRPr="006066EE" w:rsidRDefault="006066EE" w:rsidP="006066EE">
      <w:pPr>
        <w:pStyle w:val="Odstavecseseznamem"/>
        <w:numPr>
          <w:ilvl w:val="0"/>
          <w:numId w:val="28"/>
        </w:num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Při pohlavním styku může dojít k početí nového jedince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DŮLEŽITÉ JE, </w:t>
      </w:r>
      <w:r w:rsidRPr="006066EE">
        <w:rPr>
          <w:rFonts w:ascii="Calibri" w:eastAsia="Calibri" w:hAnsi="Calibri" w:cs="Calibri"/>
        </w:rPr>
        <w:t>aby oba</w:t>
      </w:r>
      <w:r>
        <w:rPr>
          <w:rFonts w:ascii="Calibri" w:eastAsia="Calibri" w:hAnsi="Calibri" w:cs="Calibri"/>
        </w:rPr>
        <w:t xml:space="preserve"> partneři přistupovali odpovědně při zvolení </w:t>
      </w:r>
      <w:r w:rsidRPr="006066EE">
        <w:rPr>
          <w:rFonts w:ascii="Calibri" w:eastAsia="Calibri" w:hAnsi="Calibri" w:cs="Calibri"/>
          <w:b/>
        </w:rPr>
        <w:t>antikoncepce</w:t>
      </w:r>
      <w:r>
        <w:rPr>
          <w:rFonts w:ascii="Calibri" w:eastAsia="Calibri" w:hAnsi="Calibri" w:cs="Calibri"/>
        </w:rPr>
        <w:t>, tak stejně odpovědně při plánování rodičovství</w:t>
      </w:r>
    </w:p>
    <w:p w:rsid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Žádoucí je nejen zabránit nechtěnému těhotenství, ale také </w:t>
      </w:r>
      <w:r w:rsidRPr="006066EE">
        <w:rPr>
          <w:rFonts w:ascii="Calibri" w:eastAsia="Calibri" w:hAnsi="Calibri" w:cs="Calibri"/>
          <w:b/>
        </w:rPr>
        <w:t>snížit riziko přenosu pohlavních chorob</w:t>
      </w:r>
      <w:r>
        <w:rPr>
          <w:rFonts w:ascii="Calibri" w:eastAsia="Calibri" w:hAnsi="Calibri" w:cs="Calibri"/>
        </w:rPr>
        <w:t>.</w:t>
      </w:r>
    </w:p>
    <w:p w:rsidR="006066EE" w:rsidRPr="006066EE" w:rsidRDefault="006066EE" w:rsidP="006066EE">
      <w:pPr>
        <w:spacing w:after="160" w:line="360" w:lineRule="auto"/>
        <w:rPr>
          <w:rFonts w:ascii="Calibri" w:eastAsia="Calibri" w:hAnsi="Calibri" w:cs="Calibri"/>
        </w:rPr>
      </w:pPr>
      <w:r w:rsidRPr="006066EE">
        <w:rPr>
          <w:rFonts w:ascii="Calibri" w:eastAsia="Calibri" w:hAnsi="Calibri" w:cs="Calibri"/>
          <w:b/>
        </w:rPr>
        <w:t>POHLAVNÍ CHOROBY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způsobují především bakterie a viry</w:t>
      </w:r>
      <w:r w:rsidR="00F40391">
        <w:rPr>
          <w:rFonts w:ascii="Calibri" w:eastAsia="Calibri" w:hAnsi="Calibri" w:cs="Calibri"/>
        </w:rPr>
        <w:t>, např.: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KAPAVKA (způsobena bakterií)</w:t>
      </w:r>
    </w:p>
    <w:p w:rsidR="006066EE" w:rsidRPr="006066EE" w:rsidRDefault="006066EE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PŘÍJICE – nebo-li SYFILIS (způsobena bakterií)</w:t>
      </w:r>
    </w:p>
    <w:p w:rsidR="006066EE" w:rsidRPr="003864CD" w:rsidRDefault="003864CD" w:rsidP="006066EE">
      <w:pPr>
        <w:pStyle w:val="Odstavecseseznamem"/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AIDS toto smrtelné virové onemocnění vyvolává virus HIV</w:t>
      </w:r>
    </w:p>
    <w:p w:rsidR="003864CD" w:rsidRDefault="003864CD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3864CD" w:rsidRPr="003864CD" w:rsidRDefault="003864CD" w:rsidP="003864CD">
      <w:pPr>
        <w:spacing w:after="160" w:line="259" w:lineRule="auto"/>
        <w:rPr>
          <w:rFonts w:ascii="Calibri" w:eastAsia="Calibri" w:hAnsi="Calibri" w:cs="Calibri"/>
          <w:b/>
        </w:rPr>
      </w:pPr>
      <w:r w:rsidRPr="003864CD">
        <w:rPr>
          <w:rFonts w:ascii="Calibri" w:eastAsia="Calibri" w:hAnsi="Calibri" w:cs="Calibri"/>
          <w:b/>
        </w:rPr>
        <w:t>Více na:</w:t>
      </w:r>
    </w:p>
    <w:p w:rsidR="003864CD" w:rsidRDefault="00434FA5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  <w:hyperlink r:id="rId6" w:history="1">
        <w:r w:rsidR="003864CD" w:rsidRPr="002F035E">
          <w:rPr>
            <w:rStyle w:val="Hypertextovodkaz"/>
            <w:rFonts w:ascii="Calibri" w:eastAsia="Calibri" w:hAnsi="Calibri" w:cs="Calibri"/>
          </w:rPr>
          <w:t>https://www.youtube.com/watch?v=2Bl1CC_2mCM</w:t>
        </w:r>
      </w:hyperlink>
    </w:p>
    <w:p w:rsidR="001D1FD8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O viru HIV a nemoci AIDS</w:t>
      </w:r>
      <w:r>
        <w:rPr>
          <w:rFonts w:ascii="Calibri" w:eastAsia="Calibri" w:hAnsi="Calibri" w:cs="Calibri"/>
        </w:rPr>
        <w:t xml:space="preserve"> (časová náročnost 10:50 minut)</w:t>
      </w:r>
    </w:p>
    <w:p w:rsidR="003864CD" w:rsidRDefault="00434FA5" w:rsidP="006A21A5">
      <w:pPr>
        <w:spacing w:after="160" w:line="259" w:lineRule="auto"/>
        <w:rPr>
          <w:rFonts w:ascii="Calibri" w:eastAsia="Calibri" w:hAnsi="Calibri" w:cs="Calibri"/>
        </w:rPr>
      </w:pPr>
      <w:hyperlink r:id="rId7" w:history="1">
        <w:r w:rsidR="003864CD" w:rsidRPr="002F035E">
          <w:rPr>
            <w:rStyle w:val="Hypertextovodkaz"/>
            <w:rFonts w:ascii="Calibri" w:eastAsia="Calibri" w:hAnsi="Calibri" w:cs="Calibri"/>
          </w:rPr>
          <w:t>https://www.youtube.com/watch?v=AkeGrEgJNlE</w:t>
        </w:r>
      </w:hyperlink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3864CD">
        <w:rPr>
          <w:rFonts w:ascii="Calibri" w:eastAsia="Calibri" w:hAnsi="Calibri" w:cs="Calibri"/>
          <w:b/>
        </w:rPr>
        <w:t>HIV prevence obecné informace</w:t>
      </w:r>
      <w:r>
        <w:rPr>
          <w:rFonts w:ascii="Calibri" w:eastAsia="Calibri" w:hAnsi="Calibri" w:cs="Calibri"/>
        </w:rPr>
        <w:t xml:space="preserve"> (časová náročnost 3:49 minut)</w:t>
      </w:r>
    </w:p>
    <w:p w:rsidR="00F8774A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3864CD" w:rsidRDefault="003864CD" w:rsidP="006A21A5">
      <w:pPr>
        <w:spacing w:after="160" w:line="259" w:lineRule="auto"/>
        <w:rPr>
          <w:rFonts w:ascii="Calibri" w:eastAsia="Calibri" w:hAnsi="Calibri" w:cs="Calibri"/>
        </w:rPr>
      </w:pPr>
      <w:r w:rsidRPr="00F8774A">
        <w:rPr>
          <w:rFonts w:ascii="Calibri" w:eastAsia="Calibri" w:hAnsi="Calibri" w:cs="Calibri"/>
          <w:b/>
        </w:rPr>
        <w:t>10. června</w:t>
      </w:r>
      <w:r>
        <w:rPr>
          <w:rFonts w:ascii="Calibri" w:eastAsia="Calibri" w:hAnsi="Calibri" w:cs="Calibri"/>
        </w:rPr>
        <w:t xml:space="preserve"> </w:t>
      </w:r>
      <w:r w:rsidR="00F8774A" w:rsidRPr="00F8774A">
        <w:rPr>
          <w:rFonts w:ascii="Calibri" w:eastAsia="Calibri" w:hAnsi="Calibri" w:cs="Calibri"/>
          <w:b/>
        </w:rPr>
        <w:t xml:space="preserve">2020 </w:t>
      </w:r>
      <w:r>
        <w:rPr>
          <w:rFonts w:ascii="Calibri" w:eastAsia="Calibri" w:hAnsi="Calibri" w:cs="Calibri"/>
        </w:rPr>
        <w:t xml:space="preserve">bude probíhat webinář pro studenty 8. a 9. </w:t>
      </w:r>
      <w:r w:rsidR="00AA5995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očníků, ZDARMA více na:</w:t>
      </w:r>
    </w:p>
    <w:p w:rsidR="00F8774A" w:rsidRDefault="00434FA5" w:rsidP="00F8774A">
      <w:pPr>
        <w:spacing w:after="160" w:line="259" w:lineRule="auto"/>
        <w:rPr>
          <w:rFonts w:ascii="Calibri" w:eastAsia="Calibri" w:hAnsi="Calibri" w:cs="Calibri"/>
        </w:rPr>
      </w:pPr>
      <w:hyperlink r:id="rId8" w:history="1">
        <w:r w:rsidR="00F8774A" w:rsidRPr="002F035E">
          <w:rPr>
            <w:rStyle w:val="Hypertextovodkaz"/>
            <w:rFonts w:ascii="Calibri" w:eastAsia="Calibri" w:hAnsi="Calibri" w:cs="Calibri"/>
          </w:rPr>
          <w:t>https://www.cervenastuzka.cz/webinar/</w:t>
        </w:r>
      </w:hyperlink>
    </w:p>
    <w:p w:rsidR="00F8774A" w:rsidRPr="003864CD" w:rsidRDefault="00AA5995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913EA7">
        <w:rPr>
          <w:rFonts w:ascii="Calibri" w:eastAsia="Calibri" w:hAnsi="Calibri" w:cs="Calibri"/>
          <w:i/>
        </w:rPr>
        <w:t xml:space="preserve">zápis </w:t>
      </w:r>
      <w:r w:rsidRPr="00170958">
        <w:rPr>
          <w:rFonts w:ascii="Calibri" w:eastAsia="Calibri" w:hAnsi="Calibri" w:cs="Calibri"/>
          <w:i/>
        </w:rPr>
        <w:t xml:space="preserve">stačí pouze vytisknout a nalepit si do sešitu, nemusíte si to přepisovat! </w:t>
      </w:r>
    </w:p>
    <w:sectPr w:rsidR="00D4474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5"/>
  </w:num>
  <w:num w:numId="5">
    <w:abstractNumId w:val="4"/>
  </w:num>
  <w:num w:numId="6">
    <w:abstractNumId w:val="21"/>
  </w:num>
  <w:num w:numId="7">
    <w:abstractNumId w:val="19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22"/>
  </w:num>
  <w:num w:numId="14">
    <w:abstractNumId w:val="28"/>
  </w:num>
  <w:num w:numId="15">
    <w:abstractNumId w:val="25"/>
  </w:num>
  <w:num w:numId="16">
    <w:abstractNumId w:val="10"/>
  </w:num>
  <w:num w:numId="17">
    <w:abstractNumId w:val="23"/>
  </w:num>
  <w:num w:numId="18">
    <w:abstractNumId w:val="16"/>
  </w:num>
  <w:num w:numId="19">
    <w:abstractNumId w:val="2"/>
  </w:num>
  <w:num w:numId="20">
    <w:abstractNumId w:val="24"/>
  </w:num>
  <w:num w:numId="21">
    <w:abstractNumId w:val="29"/>
  </w:num>
  <w:num w:numId="22">
    <w:abstractNumId w:val="26"/>
  </w:num>
  <w:num w:numId="23">
    <w:abstractNumId w:val="17"/>
  </w:num>
  <w:num w:numId="24">
    <w:abstractNumId w:val="12"/>
  </w:num>
  <w:num w:numId="25">
    <w:abstractNumId w:val="1"/>
  </w:num>
  <w:num w:numId="26">
    <w:abstractNumId w:val="6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F32D4"/>
    <w:rsid w:val="00321682"/>
    <w:rsid w:val="00346901"/>
    <w:rsid w:val="003864CD"/>
    <w:rsid w:val="00434FA5"/>
    <w:rsid w:val="00463F21"/>
    <w:rsid w:val="0048124C"/>
    <w:rsid w:val="004B5D38"/>
    <w:rsid w:val="005852C2"/>
    <w:rsid w:val="005A1936"/>
    <w:rsid w:val="005A7D49"/>
    <w:rsid w:val="006066EE"/>
    <w:rsid w:val="00650067"/>
    <w:rsid w:val="00656905"/>
    <w:rsid w:val="00673748"/>
    <w:rsid w:val="006A21A5"/>
    <w:rsid w:val="00724F52"/>
    <w:rsid w:val="00733668"/>
    <w:rsid w:val="0074603C"/>
    <w:rsid w:val="007E40AC"/>
    <w:rsid w:val="00913EA7"/>
    <w:rsid w:val="00945296"/>
    <w:rsid w:val="009D48D5"/>
    <w:rsid w:val="00A72AFA"/>
    <w:rsid w:val="00A86EA8"/>
    <w:rsid w:val="00AA5995"/>
    <w:rsid w:val="00AC521F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D17DF0"/>
    <w:rsid w:val="00D4474C"/>
    <w:rsid w:val="00D61E2C"/>
    <w:rsid w:val="00D6575F"/>
    <w:rsid w:val="00D70F1D"/>
    <w:rsid w:val="00DF2D02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enastuzka.cz/webin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keGrEgJN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Bl1CC_2m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6A25-BFBB-4A90-8986-DF1BEC3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41</cp:revision>
  <dcterms:created xsi:type="dcterms:W3CDTF">2020-03-25T10:41:00Z</dcterms:created>
  <dcterms:modified xsi:type="dcterms:W3CDTF">2020-05-21T12:09:00Z</dcterms:modified>
</cp:coreProperties>
</file>