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68" w:rsidRDefault="003F0768" w:rsidP="003F0768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8. ROČNÍK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23. 3. – 27. 3. 2020 </w:t>
      </w:r>
      <w:r w:rsidRPr="003F0768">
        <w:rPr>
          <w:rFonts w:ascii="Calibri" w:eastAsia="Calibri" w:hAnsi="Calibri" w:cs="Calibri"/>
          <w:b/>
        </w:rPr>
        <w:t>8.</w:t>
      </w:r>
      <w:r w:rsidRPr="00F22CD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 – třídní učitelka: Mgr. V. Hujová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Téma: Vylučovací soustava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8. ročník ZŠ (str. 44, 45)  – stručný zápis do sešitu + obr. 54 str. 44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Zkuste odpovědět na otázky 1 – 36 na str. 45.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</w:p>
    <w:p w:rsidR="003F0768" w:rsidRP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 w:rsidRPr="003F0768">
        <w:rPr>
          <w:rFonts w:ascii="Calibri" w:eastAsia="Calibri" w:hAnsi="Calibri" w:cs="Calibri"/>
        </w:rPr>
        <w:t>Osnova zápisu:</w:t>
      </w:r>
    </w:p>
    <w:p w:rsidR="00D44A24" w:rsidRPr="003F0768" w:rsidRDefault="003F0768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3F0768">
        <w:rPr>
          <w:rFonts w:ascii="Calibri" w:eastAsia="Calibri" w:hAnsi="Calibri" w:cs="Calibri"/>
          <w:b/>
          <w:u w:val="single"/>
        </w:rPr>
        <w:t>Vylučovací soustava</w:t>
      </w:r>
    </w:p>
    <w:p w:rsidR="00D44A24" w:rsidRP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 w:rsidRPr="003F0768">
        <w:rPr>
          <w:rFonts w:ascii="Calibri" w:eastAsia="Calibri" w:hAnsi="Calibri" w:cs="Calibri"/>
        </w:rPr>
        <w:t>Přeměnou látek a energií vznikají v</w:t>
      </w:r>
      <w:r>
        <w:rPr>
          <w:rFonts w:ascii="Calibri" w:eastAsia="Calibri" w:hAnsi="Calibri" w:cs="Calibri"/>
        </w:rPr>
        <w:t> </w:t>
      </w:r>
      <w:r w:rsidRPr="003F0768">
        <w:rPr>
          <w:rFonts w:ascii="Calibri" w:eastAsia="Calibri" w:hAnsi="Calibri" w:cs="Calibri"/>
        </w:rPr>
        <w:t>těle rozmanité odpadní látky.</w:t>
      </w:r>
    </w:p>
    <w:p w:rsidR="00F12D9F" w:rsidRDefault="003F0768" w:rsidP="003F0768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pevné odcházejí konečníkem.</w:t>
      </w:r>
    </w:p>
    <w:p w:rsidR="003F0768" w:rsidRDefault="003F0768" w:rsidP="003F0768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plynné vydechujeme (oxid uhličitý, vodní páru).</w:t>
      </w:r>
    </w:p>
    <w:p w:rsidR="003F0768" w:rsidRPr="003F0768" w:rsidRDefault="003F0768" w:rsidP="003F0768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kapalné vylučujeme v podobě moči či potu.</w:t>
      </w:r>
    </w:p>
    <w:p w:rsidR="00D44A24" w:rsidRDefault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Hlavním vylučovacím ústrojím jsou ledviny.</w:t>
      </w:r>
    </w:p>
    <w:p w:rsidR="003F0768" w:rsidRDefault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Odstraňují škodlivé a přebytečné látky z organismu ve formě moči.</w:t>
      </w:r>
    </w:p>
    <w:p w:rsidR="003F0768" w:rsidRDefault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Moč vytvořená v ledvinách odtéká močovody do močového měchýře a močovou trubicí z těla. </w:t>
      </w:r>
    </w:p>
    <w:p w:rsidR="003F0768" w:rsidRDefault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správnou funkci ledvin je důležitá správná životospráva a dodržování pitného režimu.</w:t>
      </w: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</w:p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</w:p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</w:p>
    <w:sectPr w:rsidR="00F22CD1" w:rsidSect="0063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27C1"/>
    <w:multiLevelType w:val="hybridMultilevel"/>
    <w:tmpl w:val="A93CE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F45E7"/>
    <w:multiLevelType w:val="hybridMultilevel"/>
    <w:tmpl w:val="E0048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323649"/>
    <w:rsid w:val="003F0768"/>
    <w:rsid w:val="0063444E"/>
    <w:rsid w:val="00663D4B"/>
    <w:rsid w:val="00B3534F"/>
    <w:rsid w:val="00D44A24"/>
    <w:rsid w:val="00F12D9F"/>
    <w:rsid w:val="00F2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A572-63EC-41AD-8590-6AEE27A0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5</cp:revision>
  <dcterms:created xsi:type="dcterms:W3CDTF">2020-03-16T13:55:00Z</dcterms:created>
  <dcterms:modified xsi:type="dcterms:W3CDTF">2020-03-18T12:11:00Z</dcterms:modified>
</cp:coreProperties>
</file>