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CF" w:rsidRDefault="007C7B66" w:rsidP="007C7B66">
      <w:pPr>
        <w:ind w:left="-567"/>
        <w:rPr>
          <w:b/>
          <w:sz w:val="24"/>
          <w:szCs w:val="24"/>
          <w:u w:val="single"/>
        </w:rPr>
      </w:pPr>
      <w:r>
        <w:t xml:space="preserve">                                          </w:t>
      </w:r>
      <w:r w:rsidRPr="007C7B66">
        <w:rPr>
          <w:b/>
          <w:sz w:val="24"/>
          <w:szCs w:val="24"/>
          <w:u w:val="single"/>
        </w:rPr>
        <w:t>Povrch Evropy – stručná charakteristika, úkoly</w:t>
      </w:r>
    </w:p>
    <w:p w:rsidR="007C7B66" w:rsidRDefault="007C7B66" w:rsidP="007C7B66">
      <w:pPr>
        <w:ind w:left="-567"/>
        <w:rPr>
          <w:b/>
          <w:sz w:val="24"/>
          <w:szCs w:val="24"/>
          <w:u w:val="single"/>
        </w:rPr>
      </w:pPr>
    </w:p>
    <w:p w:rsidR="007C7B66" w:rsidRDefault="007C7B66" w:rsidP="007C7B66">
      <w:pPr>
        <w:ind w:left="-567"/>
      </w:pPr>
      <w:r w:rsidRPr="007C7B66">
        <w:t xml:space="preserve">Evropa má ze všech světadílů </w:t>
      </w:r>
      <w:r w:rsidRPr="007C7B66">
        <w:rPr>
          <w:b/>
        </w:rPr>
        <w:t>nejnižší průměrnou nadmořskou výšku</w:t>
      </w:r>
      <w:r w:rsidRPr="007C7B66">
        <w:t xml:space="preserve"> / 290 </w:t>
      </w:r>
      <w:proofErr w:type="spellStart"/>
      <w:proofErr w:type="gramStart"/>
      <w:r w:rsidRPr="007C7B66">
        <w:t>m.n.</w:t>
      </w:r>
      <w:proofErr w:type="gramEnd"/>
      <w:r w:rsidRPr="007C7B66">
        <w:t>m</w:t>
      </w:r>
      <w:proofErr w:type="spellEnd"/>
      <w:r w:rsidRPr="007C7B66">
        <w:t>./.</w:t>
      </w:r>
    </w:p>
    <w:p w:rsidR="007C7B66" w:rsidRDefault="007C7B66" w:rsidP="007C7B66">
      <w:pPr>
        <w:ind w:left="-567"/>
        <w:rPr>
          <w:b/>
        </w:rPr>
      </w:pPr>
      <w:r>
        <w:t>Téměř 60% povrch</w:t>
      </w:r>
      <w:r w:rsidR="00EC03DF">
        <w:t>u</w:t>
      </w:r>
      <w:r>
        <w:t xml:space="preserve"> Evropy tvoří </w:t>
      </w:r>
      <w:r w:rsidRPr="007C7B66">
        <w:rPr>
          <w:b/>
        </w:rPr>
        <w:t>nížiny.</w:t>
      </w:r>
      <w:r>
        <w:rPr>
          <w:b/>
        </w:rPr>
        <w:t xml:space="preserve"> </w:t>
      </w:r>
      <w:r w:rsidRPr="007C7B66">
        <w:t>Rozkládají se zejména v severní a východní části světadílu</w:t>
      </w:r>
      <w:r>
        <w:rPr>
          <w:b/>
        </w:rPr>
        <w:t>.</w:t>
      </w:r>
    </w:p>
    <w:p w:rsidR="007C7B66" w:rsidRDefault="00EC03DF" w:rsidP="007C7B66">
      <w:pPr>
        <w:ind w:left="-567"/>
        <w:rPr>
          <w:b/>
          <w:u w:val="single"/>
        </w:rPr>
      </w:pPr>
      <w:r>
        <w:rPr>
          <w:rFonts w:ascii="&amp;quot" w:hAnsi="&amp;quot"/>
          <w:noProof/>
          <w:color w:val="0066CC"/>
          <w:lang w:eastAsia="cs-CZ"/>
        </w:rPr>
        <w:drawing>
          <wp:anchor distT="0" distB="0" distL="114300" distR="114300" simplePos="0" relativeHeight="251658240" behindDoc="0" locked="0" layoutInCell="1" allowOverlap="1" wp14:anchorId="6638B584" wp14:editId="289883C3">
            <wp:simplePos x="0" y="0"/>
            <wp:positionH relativeFrom="margin">
              <wp:posOffset>3662680</wp:posOffset>
            </wp:positionH>
            <wp:positionV relativeFrom="margin">
              <wp:posOffset>767715</wp:posOffset>
            </wp:positionV>
            <wp:extent cx="2009775" cy="1558290"/>
            <wp:effectExtent l="0" t="0" r="9525" b="3810"/>
            <wp:wrapSquare wrapText="bothSides"/>
            <wp:docPr id="1" name="obrázek 2" descr="mont blan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t blan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B66" w:rsidRPr="007C7B66">
        <w:rPr>
          <w:b/>
          <w:u w:val="single"/>
        </w:rPr>
        <w:t>Nejvýznamnější nížiny Evropy</w:t>
      </w:r>
    </w:p>
    <w:p w:rsidR="007C7B66" w:rsidRPr="00527533" w:rsidRDefault="007C7B66" w:rsidP="007C7B66">
      <w:pPr>
        <w:pStyle w:val="Odstavecseseznamem"/>
        <w:numPr>
          <w:ilvl w:val="0"/>
          <w:numId w:val="1"/>
        </w:numPr>
        <w:rPr>
          <w:b/>
        </w:rPr>
      </w:pPr>
      <w:r w:rsidRPr="00527533">
        <w:rPr>
          <w:b/>
        </w:rPr>
        <w:t>Východoevropská – největší</w:t>
      </w:r>
    </w:p>
    <w:p w:rsidR="007C7B66" w:rsidRPr="00D16A01" w:rsidRDefault="00527533" w:rsidP="007C7B66">
      <w:pPr>
        <w:pStyle w:val="Odstavecseseznamem"/>
        <w:numPr>
          <w:ilvl w:val="0"/>
          <w:numId w:val="1"/>
        </w:numPr>
        <w:rPr>
          <w:b/>
        </w:rPr>
      </w:pPr>
      <w:r w:rsidRPr="00D16A01">
        <w:rPr>
          <w:b/>
        </w:rPr>
        <w:t>Francouzská nížina</w:t>
      </w:r>
      <w:r w:rsidR="00EC03DF" w:rsidRPr="00D16A01">
        <w:rPr>
          <w:b/>
        </w:rPr>
        <w:t xml:space="preserve">                                  </w:t>
      </w:r>
    </w:p>
    <w:p w:rsidR="00527533" w:rsidRPr="00D16A01" w:rsidRDefault="00527533" w:rsidP="007C7B66">
      <w:pPr>
        <w:pStyle w:val="Odstavecseseznamem"/>
        <w:numPr>
          <w:ilvl w:val="0"/>
          <w:numId w:val="1"/>
        </w:numPr>
        <w:rPr>
          <w:b/>
        </w:rPr>
      </w:pPr>
      <w:r w:rsidRPr="00D16A01">
        <w:rPr>
          <w:b/>
        </w:rPr>
        <w:t>Severoněmecká nížina</w:t>
      </w:r>
      <w:bookmarkStart w:id="0" w:name="_GoBack"/>
      <w:bookmarkEnd w:id="0"/>
    </w:p>
    <w:p w:rsidR="00527533" w:rsidRPr="00D16A01" w:rsidRDefault="00527533" w:rsidP="007C7B66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D16A01">
        <w:rPr>
          <w:b/>
        </w:rPr>
        <w:t>Středopolské</w:t>
      </w:r>
      <w:proofErr w:type="spellEnd"/>
      <w:r w:rsidRPr="00D16A01">
        <w:rPr>
          <w:b/>
        </w:rPr>
        <w:t xml:space="preserve"> nížiny</w:t>
      </w:r>
    </w:p>
    <w:p w:rsidR="00527533" w:rsidRPr="00D16A01" w:rsidRDefault="00527533" w:rsidP="007C7B66">
      <w:pPr>
        <w:pStyle w:val="Odstavecseseznamem"/>
        <w:numPr>
          <w:ilvl w:val="0"/>
          <w:numId w:val="1"/>
        </w:numPr>
        <w:rPr>
          <w:b/>
        </w:rPr>
      </w:pPr>
      <w:r w:rsidRPr="00D16A01">
        <w:rPr>
          <w:b/>
        </w:rPr>
        <w:t>Velká uherská nížina</w:t>
      </w:r>
    </w:p>
    <w:p w:rsidR="00527533" w:rsidRPr="00D16A01" w:rsidRDefault="00527533" w:rsidP="007C7B66">
      <w:pPr>
        <w:pStyle w:val="Odstavecseseznamem"/>
        <w:numPr>
          <w:ilvl w:val="0"/>
          <w:numId w:val="1"/>
        </w:numPr>
        <w:rPr>
          <w:b/>
        </w:rPr>
      </w:pPr>
      <w:r w:rsidRPr="00D16A01">
        <w:rPr>
          <w:b/>
        </w:rPr>
        <w:t>Valašská nížina</w:t>
      </w:r>
    </w:p>
    <w:p w:rsidR="00527533" w:rsidRPr="00D16A01" w:rsidRDefault="00527533" w:rsidP="007C7B66">
      <w:pPr>
        <w:pStyle w:val="Odstavecseseznamem"/>
        <w:numPr>
          <w:ilvl w:val="0"/>
          <w:numId w:val="1"/>
        </w:numPr>
        <w:rPr>
          <w:b/>
        </w:rPr>
      </w:pPr>
      <w:r w:rsidRPr="00D16A01">
        <w:rPr>
          <w:b/>
        </w:rPr>
        <w:t>Pádská nížina</w:t>
      </w:r>
    </w:p>
    <w:p w:rsidR="00527533" w:rsidRDefault="00527533" w:rsidP="007C7B66">
      <w:pPr>
        <w:pStyle w:val="Odstavecseseznamem"/>
        <w:numPr>
          <w:ilvl w:val="0"/>
          <w:numId w:val="1"/>
        </w:numPr>
      </w:pPr>
      <w:r w:rsidRPr="00D16A01">
        <w:rPr>
          <w:b/>
        </w:rPr>
        <w:t>Kaspická nížina</w:t>
      </w:r>
    </w:p>
    <w:p w:rsidR="00527533" w:rsidRDefault="00527533" w:rsidP="00527533">
      <w:pPr>
        <w:ind w:left="-567"/>
        <w:rPr>
          <w:b/>
          <w:i/>
          <w:sz w:val="20"/>
          <w:szCs w:val="20"/>
        </w:rPr>
      </w:pPr>
      <w:r w:rsidRPr="00527533">
        <w:rPr>
          <w:b/>
        </w:rPr>
        <w:t>Neníže položené</w:t>
      </w:r>
      <w:r>
        <w:t xml:space="preserve"> místo Evropy leží v </w:t>
      </w:r>
      <w:r w:rsidRPr="00527533">
        <w:rPr>
          <w:b/>
        </w:rPr>
        <w:t>Kaspické nížině a měří  - 28 m</w:t>
      </w:r>
      <w:r w:rsidRPr="00527533">
        <w:rPr>
          <w:b/>
          <w:highlight w:val="lightGray"/>
        </w:rPr>
        <w:t xml:space="preserve">. </w:t>
      </w:r>
      <w:r w:rsidRPr="00527533">
        <w:rPr>
          <w:b/>
          <w:i/>
          <w:sz w:val="20"/>
          <w:szCs w:val="20"/>
          <w:highlight w:val="lightGray"/>
        </w:rPr>
        <w:t xml:space="preserve">** nížiny a nejnižší bod najdi na mapě v atlase str. 48 </w:t>
      </w:r>
      <w:r>
        <w:rPr>
          <w:b/>
          <w:i/>
          <w:sz w:val="20"/>
          <w:szCs w:val="20"/>
          <w:highlight w:val="lightGray"/>
        </w:rPr>
        <w:t>–</w:t>
      </w:r>
      <w:r w:rsidRPr="00527533">
        <w:rPr>
          <w:b/>
          <w:i/>
          <w:sz w:val="20"/>
          <w:szCs w:val="20"/>
          <w:highlight w:val="lightGray"/>
        </w:rPr>
        <w:t xml:space="preserve"> 49</w:t>
      </w:r>
    </w:p>
    <w:p w:rsidR="00527533" w:rsidRDefault="00877DD7" w:rsidP="00527533">
      <w:pPr>
        <w:ind w:lef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27533" w:rsidRDefault="00527533" w:rsidP="00527533">
      <w:pPr>
        <w:ind w:left="-567"/>
        <w:rPr>
          <w:sz w:val="24"/>
          <w:szCs w:val="24"/>
        </w:rPr>
      </w:pPr>
      <w:r w:rsidRPr="00E96188">
        <w:rPr>
          <w:b/>
          <w:sz w:val="24"/>
          <w:szCs w:val="24"/>
        </w:rPr>
        <w:t xml:space="preserve">Pohoří </w:t>
      </w:r>
      <w:r w:rsidRPr="00E96188">
        <w:rPr>
          <w:sz w:val="24"/>
          <w:szCs w:val="24"/>
        </w:rPr>
        <w:t xml:space="preserve"> - nejvyšší a nejmladší pohoří najdeme především na jihu Evropy. Nejstarším pohořím je Skandinávské </w:t>
      </w:r>
      <w:r w:rsidR="00E96188" w:rsidRPr="00E96188">
        <w:rPr>
          <w:sz w:val="24"/>
          <w:szCs w:val="24"/>
        </w:rPr>
        <w:t xml:space="preserve">na severu Evropy. </w:t>
      </w:r>
      <w:proofErr w:type="spellStart"/>
      <w:r w:rsidR="00E96188" w:rsidRPr="00E96188">
        <w:rPr>
          <w:sz w:val="24"/>
          <w:szCs w:val="24"/>
        </w:rPr>
        <w:t>Nejvvyšším</w:t>
      </w:r>
      <w:proofErr w:type="spellEnd"/>
      <w:r w:rsidR="00E96188" w:rsidRPr="00E96188">
        <w:rPr>
          <w:sz w:val="24"/>
          <w:szCs w:val="24"/>
        </w:rPr>
        <w:t xml:space="preserve"> pohořím jsou </w:t>
      </w:r>
      <w:r w:rsidR="00E96188" w:rsidRPr="00E96188">
        <w:rPr>
          <w:b/>
          <w:sz w:val="24"/>
          <w:szCs w:val="24"/>
        </w:rPr>
        <w:t>Alpy</w:t>
      </w:r>
      <w:r w:rsidR="00E96188" w:rsidRPr="00E96188">
        <w:rPr>
          <w:sz w:val="24"/>
          <w:szCs w:val="24"/>
        </w:rPr>
        <w:t xml:space="preserve"> s nejvyšší horou Evropy </w:t>
      </w:r>
      <w:proofErr w:type="spellStart"/>
      <w:r w:rsidR="00E96188" w:rsidRPr="00E96188">
        <w:rPr>
          <w:b/>
          <w:sz w:val="24"/>
          <w:szCs w:val="24"/>
        </w:rPr>
        <w:t>Mon</w:t>
      </w:r>
      <w:r w:rsidR="00E96188" w:rsidRPr="00E96188">
        <w:rPr>
          <w:sz w:val="24"/>
          <w:szCs w:val="24"/>
        </w:rPr>
        <w:t>t</w:t>
      </w:r>
      <w:proofErr w:type="spellEnd"/>
      <w:r w:rsidR="00E96188" w:rsidRPr="00E96188">
        <w:rPr>
          <w:sz w:val="24"/>
          <w:szCs w:val="24"/>
        </w:rPr>
        <w:t xml:space="preserve"> </w:t>
      </w:r>
      <w:proofErr w:type="spellStart"/>
      <w:r w:rsidR="00E96188" w:rsidRPr="00E96188">
        <w:rPr>
          <w:b/>
          <w:sz w:val="24"/>
          <w:szCs w:val="24"/>
        </w:rPr>
        <w:t>Blancem</w:t>
      </w:r>
      <w:proofErr w:type="spellEnd"/>
      <w:r w:rsidR="00E96188" w:rsidRPr="00E96188">
        <w:rPr>
          <w:b/>
          <w:sz w:val="24"/>
          <w:szCs w:val="24"/>
        </w:rPr>
        <w:t xml:space="preserve"> měřícím 4810 m</w:t>
      </w:r>
      <w:r w:rsidR="00E96188" w:rsidRPr="00E96188">
        <w:rPr>
          <w:sz w:val="24"/>
          <w:szCs w:val="24"/>
        </w:rPr>
        <w:t>. Nejdelším pohořím je Ural, tvořící hranici s Asií.</w:t>
      </w:r>
    </w:p>
    <w:p w:rsidR="00E96188" w:rsidRDefault="00E96188" w:rsidP="00527533">
      <w:pPr>
        <w:ind w:left="-567"/>
        <w:rPr>
          <w:sz w:val="24"/>
          <w:szCs w:val="24"/>
        </w:rPr>
      </w:pPr>
    </w:p>
    <w:p w:rsidR="00E96188" w:rsidRDefault="00E96188" w:rsidP="00E9618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96188">
        <w:rPr>
          <w:b/>
          <w:sz w:val="24"/>
          <w:szCs w:val="24"/>
        </w:rPr>
        <w:t>Alpy, Pyreneje, Karpaty, Apeniny, Balkán, Skandinávské pohoří, Sierra Nevada, Ural</w:t>
      </w:r>
    </w:p>
    <w:p w:rsidR="00E96188" w:rsidRDefault="00E96188" w:rsidP="00E96188">
      <w:pPr>
        <w:ind w:left="-207"/>
        <w:rPr>
          <w:b/>
          <w:i/>
          <w:sz w:val="20"/>
          <w:szCs w:val="20"/>
        </w:rPr>
      </w:pPr>
      <w:r w:rsidRPr="00E96188">
        <w:rPr>
          <w:b/>
          <w:i/>
          <w:sz w:val="20"/>
          <w:szCs w:val="20"/>
          <w:highlight w:val="lightGray"/>
        </w:rPr>
        <w:t xml:space="preserve">** najdi tato nejvýznamnější pohoří Evropy na mapě Evropy v atlase str. 48 </w:t>
      </w:r>
      <w:r w:rsidR="00877DD7">
        <w:rPr>
          <w:b/>
          <w:i/>
          <w:sz w:val="20"/>
          <w:szCs w:val="20"/>
          <w:highlight w:val="lightGray"/>
        </w:rPr>
        <w:t>–</w:t>
      </w:r>
      <w:r w:rsidRPr="00E96188">
        <w:rPr>
          <w:b/>
          <w:i/>
          <w:sz w:val="20"/>
          <w:szCs w:val="20"/>
          <w:highlight w:val="lightGray"/>
        </w:rPr>
        <w:t xml:space="preserve"> 49</w:t>
      </w:r>
    </w:p>
    <w:p w:rsidR="00877DD7" w:rsidRDefault="00877DD7" w:rsidP="00E96188">
      <w:pPr>
        <w:ind w:left="-20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877DD7" w:rsidRDefault="00877DD7" w:rsidP="00877DD7">
      <w:pPr>
        <w:ind w:left="-426"/>
        <w:rPr>
          <w:sz w:val="24"/>
          <w:szCs w:val="24"/>
        </w:rPr>
      </w:pPr>
      <w:r w:rsidRPr="00877DD7">
        <w:rPr>
          <w:b/>
          <w:sz w:val="24"/>
          <w:szCs w:val="24"/>
        </w:rPr>
        <w:t>Sopky</w:t>
      </w:r>
      <w:r w:rsidRPr="00877DD7">
        <w:rPr>
          <w:sz w:val="24"/>
          <w:szCs w:val="24"/>
        </w:rPr>
        <w:t xml:space="preserve"> – </w:t>
      </w:r>
      <w:r w:rsidRPr="00877DD7">
        <w:rPr>
          <w:b/>
          <w:sz w:val="24"/>
          <w:szCs w:val="24"/>
        </w:rPr>
        <w:t>na jihu Evropy</w:t>
      </w:r>
      <w:r w:rsidRPr="00877DD7">
        <w:rPr>
          <w:sz w:val="24"/>
          <w:szCs w:val="24"/>
        </w:rPr>
        <w:t xml:space="preserve"> kolem Středozemního moře se nachází několik dosud činných sopek. Stejně tak je tomu </w:t>
      </w:r>
      <w:r w:rsidRPr="00877DD7">
        <w:rPr>
          <w:b/>
          <w:sz w:val="24"/>
          <w:szCs w:val="24"/>
        </w:rPr>
        <w:t>i na ostrově Island</w:t>
      </w:r>
      <w:r w:rsidRPr="00877DD7">
        <w:rPr>
          <w:sz w:val="24"/>
          <w:szCs w:val="24"/>
        </w:rPr>
        <w:t xml:space="preserve">. Nejvyšší činnou sopkou Evropy je </w:t>
      </w:r>
      <w:r w:rsidRPr="00877DD7">
        <w:rPr>
          <w:b/>
          <w:sz w:val="24"/>
          <w:szCs w:val="24"/>
        </w:rPr>
        <w:t>Etna</w:t>
      </w:r>
      <w:r w:rsidRPr="00877DD7">
        <w:rPr>
          <w:sz w:val="24"/>
          <w:szCs w:val="24"/>
        </w:rPr>
        <w:t xml:space="preserve"> na ostrově Sicílie v Itálii.</w:t>
      </w:r>
    </w:p>
    <w:p w:rsidR="00877DD7" w:rsidRDefault="00877DD7" w:rsidP="00877DD7">
      <w:pPr>
        <w:ind w:left="-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77DD7" w:rsidRDefault="00877DD7" w:rsidP="00877DD7">
      <w:pPr>
        <w:ind w:left="-426"/>
        <w:rPr>
          <w:sz w:val="24"/>
          <w:szCs w:val="24"/>
        </w:rPr>
      </w:pPr>
      <w:r w:rsidRPr="00B465FB">
        <w:rPr>
          <w:sz w:val="24"/>
          <w:szCs w:val="24"/>
          <w:highlight w:val="lightGray"/>
        </w:rPr>
        <w:t>………………………………………………………………………………………………………………………………………………..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</w:tblGrid>
      <w:tr w:rsidR="00F90115" w:rsidTr="00F90115">
        <w:trPr>
          <w:trHeight w:val="300"/>
        </w:trPr>
        <w:tc>
          <w:tcPr>
            <w:tcW w:w="765" w:type="dxa"/>
          </w:tcPr>
          <w:p w:rsidR="00F90115" w:rsidRPr="00F90115" w:rsidRDefault="00F90115" w:rsidP="00F90115">
            <w:pPr>
              <w:ind w:left="1"/>
              <w:rPr>
                <w:b/>
                <w:sz w:val="24"/>
                <w:szCs w:val="24"/>
              </w:rPr>
            </w:pPr>
            <w:r w:rsidRPr="00F90115">
              <w:rPr>
                <w:b/>
                <w:sz w:val="24"/>
                <w:szCs w:val="24"/>
              </w:rPr>
              <w:t xml:space="preserve">Úkoly </w:t>
            </w:r>
          </w:p>
        </w:tc>
      </w:tr>
    </w:tbl>
    <w:p w:rsidR="00877DD7" w:rsidRDefault="00F90115" w:rsidP="00F90115">
      <w:pPr>
        <w:pStyle w:val="Odstavecseseznamem"/>
        <w:numPr>
          <w:ilvl w:val="0"/>
          <w:numId w:val="3"/>
        </w:numPr>
        <w:rPr>
          <w:b/>
        </w:rPr>
      </w:pPr>
      <w:r w:rsidRPr="00F90115">
        <w:rPr>
          <w:b/>
        </w:rPr>
        <w:t>V tabulce doplň ch</w:t>
      </w:r>
      <w:r w:rsidR="00DC10C7">
        <w:rPr>
          <w:b/>
        </w:rPr>
        <w:t>y</w:t>
      </w:r>
      <w:r w:rsidRPr="00F90115">
        <w:rPr>
          <w:b/>
        </w:rPr>
        <w:t xml:space="preserve">bějící údaje /buď název nejvyšší hory, nebo </w:t>
      </w:r>
      <w:proofErr w:type="spellStart"/>
      <w:r w:rsidRPr="00F90115">
        <w:rPr>
          <w:b/>
        </w:rPr>
        <w:t>nadm</w:t>
      </w:r>
      <w:proofErr w:type="spellEnd"/>
      <w:r w:rsidRPr="00F90115">
        <w:rPr>
          <w:b/>
        </w:rPr>
        <w:t xml:space="preserve">. </w:t>
      </w:r>
      <w:r>
        <w:rPr>
          <w:b/>
        </w:rPr>
        <w:t>v</w:t>
      </w:r>
      <w:r w:rsidRPr="00F90115">
        <w:rPr>
          <w:b/>
        </w:rPr>
        <w:t>ýšku nejvyšší hory/.</w:t>
      </w:r>
    </w:p>
    <w:tbl>
      <w:tblPr>
        <w:tblStyle w:val="Mkatabulky"/>
        <w:tblW w:w="0" w:type="auto"/>
        <w:tblInd w:w="6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0115" w:rsidTr="00F90115">
        <w:tc>
          <w:tcPr>
            <w:tcW w:w="3020" w:type="dxa"/>
          </w:tcPr>
          <w:p w:rsidR="00F90115" w:rsidRDefault="00F90115" w:rsidP="00F90115">
            <w:pPr>
              <w:rPr>
                <w:b/>
              </w:rPr>
            </w:pPr>
            <w:r>
              <w:rPr>
                <w:b/>
              </w:rPr>
              <w:t>Alpy</w:t>
            </w:r>
          </w:p>
        </w:tc>
        <w:tc>
          <w:tcPr>
            <w:tcW w:w="3021" w:type="dxa"/>
          </w:tcPr>
          <w:p w:rsidR="00F90115" w:rsidRDefault="00F90115" w:rsidP="00F90115">
            <w:pPr>
              <w:rPr>
                <w:b/>
              </w:rPr>
            </w:pPr>
          </w:p>
        </w:tc>
        <w:tc>
          <w:tcPr>
            <w:tcW w:w="3021" w:type="dxa"/>
          </w:tcPr>
          <w:p w:rsidR="00F90115" w:rsidRDefault="00F90115" w:rsidP="00F90115">
            <w:pPr>
              <w:rPr>
                <w:b/>
              </w:rPr>
            </w:pPr>
            <w:r>
              <w:rPr>
                <w:b/>
              </w:rPr>
              <w:t>4810 m</w:t>
            </w:r>
          </w:p>
        </w:tc>
      </w:tr>
      <w:tr w:rsidR="00F90115" w:rsidTr="00F90115">
        <w:tc>
          <w:tcPr>
            <w:tcW w:w="3020" w:type="dxa"/>
          </w:tcPr>
          <w:p w:rsidR="00F90115" w:rsidRDefault="00F90115" w:rsidP="00F90115">
            <w:pPr>
              <w:rPr>
                <w:b/>
              </w:rPr>
            </w:pPr>
            <w:r>
              <w:rPr>
                <w:b/>
              </w:rPr>
              <w:t>Karpaty</w:t>
            </w:r>
          </w:p>
        </w:tc>
        <w:tc>
          <w:tcPr>
            <w:tcW w:w="3021" w:type="dxa"/>
          </w:tcPr>
          <w:p w:rsidR="00F90115" w:rsidRDefault="00F90115" w:rsidP="00F90115">
            <w:pPr>
              <w:rPr>
                <w:b/>
              </w:rPr>
            </w:pPr>
            <w:proofErr w:type="spellStart"/>
            <w:r>
              <w:rPr>
                <w:b/>
              </w:rPr>
              <w:t>Gerlachovský</w:t>
            </w:r>
            <w:proofErr w:type="spellEnd"/>
            <w:r>
              <w:rPr>
                <w:b/>
              </w:rPr>
              <w:t xml:space="preserve"> štít</w:t>
            </w:r>
          </w:p>
        </w:tc>
        <w:tc>
          <w:tcPr>
            <w:tcW w:w="3021" w:type="dxa"/>
          </w:tcPr>
          <w:p w:rsidR="00F90115" w:rsidRDefault="00F90115" w:rsidP="00F90115">
            <w:pPr>
              <w:rPr>
                <w:b/>
              </w:rPr>
            </w:pPr>
          </w:p>
        </w:tc>
      </w:tr>
      <w:tr w:rsidR="00F90115" w:rsidTr="00F90115">
        <w:tc>
          <w:tcPr>
            <w:tcW w:w="3020" w:type="dxa"/>
          </w:tcPr>
          <w:p w:rsidR="00F90115" w:rsidRDefault="00F90115" w:rsidP="00F90115">
            <w:pPr>
              <w:rPr>
                <w:b/>
              </w:rPr>
            </w:pPr>
            <w:r>
              <w:rPr>
                <w:b/>
              </w:rPr>
              <w:t>Pyreneje</w:t>
            </w:r>
          </w:p>
        </w:tc>
        <w:tc>
          <w:tcPr>
            <w:tcW w:w="3021" w:type="dxa"/>
          </w:tcPr>
          <w:p w:rsidR="00F90115" w:rsidRDefault="00F90115" w:rsidP="00F90115">
            <w:pPr>
              <w:rPr>
                <w:b/>
              </w:rPr>
            </w:pPr>
          </w:p>
        </w:tc>
        <w:tc>
          <w:tcPr>
            <w:tcW w:w="3021" w:type="dxa"/>
          </w:tcPr>
          <w:p w:rsidR="00F90115" w:rsidRDefault="00F90115" w:rsidP="00F90115">
            <w:pPr>
              <w:rPr>
                <w:b/>
              </w:rPr>
            </w:pPr>
            <w:r>
              <w:rPr>
                <w:b/>
              </w:rPr>
              <w:t>3404 m</w:t>
            </w:r>
          </w:p>
        </w:tc>
      </w:tr>
      <w:tr w:rsidR="00F90115" w:rsidTr="00F90115">
        <w:tc>
          <w:tcPr>
            <w:tcW w:w="3020" w:type="dxa"/>
          </w:tcPr>
          <w:p w:rsidR="00F90115" w:rsidRDefault="00F90115" w:rsidP="00F90115">
            <w:pPr>
              <w:rPr>
                <w:b/>
              </w:rPr>
            </w:pPr>
            <w:r>
              <w:rPr>
                <w:b/>
              </w:rPr>
              <w:t>Sierra Nevada</w:t>
            </w:r>
          </w:p>
        </w:tc>
        <w:tc>
          <w:tcPr>
            <w:tcW w:w="3021" w:type="dxa"/>
          </w:tcPr>
          <w:p w:rsidR="00F90115" w:rsidRDefault="00F90115" w:rsidP="00F90115">
            <w:pPr>
              <w:rPr>
                <w:b/>
              </w:rPr>
            </w:pPr>
            <w:proofErr w:type="spellStart"/>
            <w:r>
              <w:rPr>
                <w:b/>
              </w:rPr>
              <w:t>Mulhacén</w:t>
            </w:r>
            <w:proofErr w:type="spellEnd"/>
          </w:p>
        </w:tc>
        <w:tc>
          <w:tcPr>
            <w:tcW w:w="3021" w:type="dxa"/>
          </w:tcPr>
          <w:p w:rsidR="00F90115" w:rsidRDefault="00F90115" w:rsidP="00F90115">
            <w:pPr>
              <w:rPr>
                <w:b/>
              </w:rPr>
            </w:pPr>
          </w:p>
        </w:tc>
      </w:tr>
      <w:tr w:rsidR="00F90115" w:rsidTr="00F90115">
        <w:tc>
          <w:tcPr>
            <w:tcW w:w="3020" w:type="dxa"/>
          </w:tcPr>
          <w:p w:rsidR="00F90115" w:rsidRDefault="00F90115" w:rsidP="00F90115">
            <w:pPr>
              <w:rPr>
                <w:b/>
              </w:rPr>
            </w:pPr>
            <w:r>
              <w:rPr>
                <w:b/>
              </w:rPr>
              <w:t>Ural</w:t>
            </w:r>
          </w:p>
        </w:tc>
        <w:tc>
          <w:tcPr>
            <w:tcW w:w="3021" w:type="dxa"/>
          </w:tcPr>
          <w:p w:rsidR="00F90115" w:rsidRDefault="00F90115" w:rsidP="00F90115">
            <w:pPr>
              <w:rPr>
                <w:b/>
              </w:rPr>
            </w:pPr>
          </w:p>
        </w:tc>
        <w:tc>
          <w:tcPr>
            <w:tcW w:w="3021" w:type="dxa"/>
          </w:tcPr>
          <w:p w:rsidR="00F90115" w:rsidRDefault="00F90115" w:rsidP="00F90115">
            <w:pPr>
              <w:rPr>
                <w:b/>
              </w:rPr>
            </w:pPr>
            <w:r>
              <w:rPr>
                <w:b/>
              </w:rPr>
              <w:t>1895 m</w:t>
            </w:r>
          </w:p>
        </w:tc>
      </w:tr>
    </w:tbl>
    <w:p w:rsidR="00F90115" w:rsidRDefault="00F90115" w:rsidP="00F90115">
      <w:pPr>
        <w:ind w:left="60"/>
        <w:rPr>
          <w:b/>
        </w:rPr>
      </w:pPr>
      <w:r>
        <w:rPr>
          <w:b/>
        </w:rPr>
        <w:t xml:space="preserve"> </w:t>
      </w:r>
    </w:p>
    <w:p w:rsidR="00F90115" w:rsidRDefault="00F90115" w:rsidP="00F90115">
      <w:pPr>
        <w:pStyle w:val="Odstavecseseznamem"/>
        <w:numPr>
          <w:ilvl w:val="0"/>
          <w:numId w:val="2"/>
        </w:numPr>
        <w:rPr>
          <w:b/>
          <w:i/>
          <w:sz w:val="20"/>
          <w:szCs w:val="20"/>
          <w:highlight w:val="lightGray"/>
        </w:rPr>
      </w:pPr>
      <w:r w:rsidRPr="00DC10C7">
        <w:rPr>
          <w:b/>
          <w:i/>
          <w:sz w:val="20"/>
          <w:szCs w:val="20"/>
          <w:highlight w:val="lightGray"/>
        </w:rPr>
        <w:t xml:space="preserve">Pracuj s fyzickou mapou Evropy. Pohoří </w:t>
      </w:r>
      <w:proofErr w:type="spellStart"/>
      <w:r w:rsidRPr="00DC10C7">
        <w:rPr>
          <w:b/>
          <w:i/>
          <w:sz w:val="20"/>
          <w:szCs w:val="20"/>
          <w:highlight w:val="lightGray"/>
        </w:rPr>
        <w:t>Siera</w:t>
      </w:r>
      <w:proofErr w:type="spellEnd"/>
      <w:r w:rsidRPr="00DC10C7">
        <w:rPr>
          <w:b/>
          <w:i/>
          <w:sz w:val="20"/>
          <w:szCs w:val="20"/>
          <w:highlight w:val="lightGray"/>
        </w:rPr>
        <w:t xml:space="preserve"> Nevada najdeš v atlase str</w:t>
      </w:r>
      <w:r w:rsidR="00DC10C7" w:rsidRPr="00DC10C7">
        <w:rPr>
          <w:b/>
          <w:i/>
          <w:sz w:val="20"/>
          <w:szCs w:val="20"/>
          <w:highlight w:val="lightGray"/>
        </w:rPr>
        <w:t>. 73 na Pyrenejském poloostrově</w:t>
      </w:r>
    </w:p>
    <w:p w:rsidR="00DC10C7" w:rsidRDefault="00DC10C7" w:rsidP="00DC10C7">
      <w:pPr>
        <w:ind w:left="-207"/>
        <w:rPr>
          <w:sz w:val="20"/>
          <w:szCs w:val="20"/>
          <w:highlight w:val="lightGray"/>
        </w:rPr>
      </w:pPr>
    </w:p>
    <w:p w:rsidR="00DC10C7" w:rsidRDefault="00DC10C7" w:rsidP="00DC10C7">
      <w:pPr>
        <w:pStyle w:val="Odstavecseseznamem"/>
        <w:ind w:left="142"/>
        <w:jc w:val="both"/>
        <w:rPr>
          <w:b/>
          <w:i/>
          <w:sz w:val="20"/>
          <w:szCs w:val="20"/>
          <w:highlight w:val="lightGray"/>
        </w:rPr>
      </w:pPr>
      <w:proofErr w:type="gramStart"/>
      <w:r>
        <w:rPr>
          <w:b/>
          <w:sz w:val="24"/>
          <w:szCs w:val="24"/>
        </w:rPr>
        <w:t>2.</w:t>
      </w:r>
      <w:r w:rsidRPr="00DC10C7">
        <w:rPr>
          <w:b/>
          <w:sz w:val="24"/>
          <w:szCs w:val="24"/>
        </w:rPr>
        <w:t>Nejvyšší</w:t>
      </w:r>
      <w:proofErr w:type="gramEnd"/>
      <w:r w:rsidRPr="00DC10C7">
        <w:rPr>
          <w:sz w:val="20"/>
          <w:szCs w:val="20"/>
        </w:rPr>
        <w:t xml:space="preserve"> </w:t>
      </w:r>
      <w:r w:rsidRPr="00DC10C7">
        <w:rPr>
          <w:b/>
          <w:sz w:val="24"/>
          <w:szCs w:val="24"/>
        </w:rPr>
        <w:t>pohoří Evropy zasahuje na území 6 evropských států</w:t>
      </w:r>
      <w:r w:rsidRPr="00DC10C7">
        <w:rPr>
          <w:b/>
          <w:sz w:val="20"/>
          <w:szCs w:val="20"/>
        </w:rPr>
        <w:t xml:space="preserve">. </w:t>
      </w:r>
      <w:r w:rsidRPr="00DC10C7">
        <w:rPr>
          <w:b/>
          <w:i/>
          <w:sz w:val="20"/>
          <w:szCs w:val="20"/>
          <w:highlight w:val="lightGray"/>
        </w:rPr>
        <w:t>Zjisti a napiš. Využij politickou mapu Evropy</w:t>
      </w:r>
    </w:p>
    <w:p w:rsidR="00DC10C7" w:rsidRDefault="00DC10C7" w:rsidP="00DC10C7">
      <w:pPr>
        <w:pStyle w:val="Odstavecseseznamem"/>
        <w:ind w:left="142"/>
        <w:jc w:val="both"/>
        <w:rPr>
          <w:sz w:val="20"/>
          <w:szCs w:val="20"/>
        </w:rPr>
      </w:pPr>
    </w:p>
    <w:p w:rsidR="00DC10C7" w:rsidRDefault="00DC10C7" w:rsidP="00DC10C7">
      <w:pPr>
        <w:pStyle w:val="Odstavecseseznamem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DC10C7" w:rsidRDefault="00DC10C7" w:rsidP="00DC10C7">
      <w:pPr>
        <w:pStyle w:val="Odstavecseseznamem"/>
        <w:ind w:left="142"/>
        <w:jc w:val="both"/>
        <w:rPr>
          <w:sz w:val="20"/>
          <w:szCs w:val="20"/>
        </w:rPr>
      </w:pPr>
    </w:p>
    <w:p w:rsidR="00DC10C7" w:rsidRDefault="00DC10C7" w:rsidP="00DC10C7">
      <w:pPr>
        <w:pStyle w:val="Odstavecseseznamem"/>
        <w:ind w:left="142"/>
        <w:jc w:val="both"/>
        <w:rPr>
          <w:sz w:val="20"/>
          <w:szCs w:val="20"/>
        </w:rPr>
      </w:pPr>
    </w:p>
    <w:p w:rsidR="00DC10C7" w:rsidRDefault="00B465FB" w:rsidP="00B465FB">
      <w:pPr>
        <w:tabs>
          <w:tab w:val="left" w:pos="284"/>
        </w:tabs>
        <w:ind w:left="426" w:hanging="284"/>
        <w:jc w:val="both"/>
        <w:rPr>
          <w:sz w:val="20"/>
          <w:szCs w:val="20"/>
          <w:highlight w:val="lightGray"/>
        </w:rPr>
      </w:pPr>
      <w:r w:rsidRPr="00B465FB">
        <w:rPr>
          <w:b/>
          <w:sz w:val="24"/>
          <w:szCs w:val="24"/>
        </w:rPr>
        <w:t xml:space="preserve">  </w:t>
      </w:r>
      <w:proofErr w:type="gramStart"/>
      <w:r w:rsidRPr="00B465FB">
        <w:rPr>
          <w:b/>
          <w:sz w:val="24"/>
          <w:szCs w:val="24"/>
        </w:rPr>
        <w:t>3.Rozlehlá</w:t>
      </w:r>
      <w:proofErr w:type="gramEnd"/>
      <w:r w:rsidRPr="00B465FB">
        <w:rPr>
          <w:b/>
          <w:sz w:val="24"/>
          <w:szCs w:val="24"/>
        </w:rPr>
        <w:t xml:space="preserve"> pohoří pokrývají některé evropské poloostrovy, které byly po nich</w:t>
      </w:r>
      <w:r w:rsidRPr="00B465FB">
        <w:rPr>
          <w:b/>
          <w:sz w:val="24"/>
          <w:szCs w:val="24"/>
          <w:highlight w:val="lightGray"/>
        </w:rPr>
        <w:t xml:space="preserve"> </w:t>
      </w:r>
      <w:r w:rsidRPr="00B465FB">
        <w:rPr>
          <w:b/>
          <w:sz w:val="24"/>
          <w:szCs w:val="24"/>
        </w:rPr>
        <w:t>pojmenovány</w:t>
      </w:r>
      <w:r>
        <w:rPr>
          <w:sz w:val="20"/>
          <w:szCs w:val="20"/>
          <w:highlight w:val="lightGray"/>
        </w:rPr>
        <w:t xml:space="preserve">. </w:t>
      </w:r>
      <w:r w:rsidRPr="00B465FB">
        <w:rPr>
          <w:i/>
          <w:sz w:val="20"/>
          <w:szCs w:val="20"/>
          <w:highlight w:val="lightGray"/>
        </w:rPr>
        <w:t>Jistě je objevíš a   napíšeš. – 4</w:t>
      </w:r>
    </w:p>
    <w:p w:rsidR="00B465FB" w:rsidRDefault="00B465FB" w:rsidP="00DC10C7">
      <w:pPr>
        <w:jc w:val="both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 </w:t>
      </w:r>
    </w:p>
    <w:p w:rsidR="00B465FB" w:rsidRDefault="00B465FB" w:rsidP="00DC10C7">
      <w:pPr>
        <w:jc w:val="both"/>
        <w:rPr>
          <w:sz w:val="20"/>
          <w:szCs w:val="20"/>
        </w:rPr>
      </w:pPr>
      <w:r w:rsidRPr="00B465F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465FB" w:rsidRDefault="00B465FB" w:rsidP="00DC10C7">
      <w:pPr>
        <w:jc w:val="both"/>
        <w:rPr>
          <w:sz w:val="20"/>
          <w:szCs w:val="20"/>
        </w:rPr>
      </w:pPr>
    </w:p>
    <w:p w:rsidR="00B465FB" w:rsidRDefault="00B465FB" w:rsidP="00DC10C7">
      <w:pPr>
        <w:jc w:val="both"/>
        <w:rPr>
          <w:sz w:val="20"/>
          <w:szCs w:val="20"/>
        </w:rPr>
      </w:pPr>
    </w:p>
    <w:p w:rsidR="00B465FB" w:rsidRDefault="00B465FB" w:rsidP="00DC10C7">
      <w:pPr>
        <w:jc w:val="both"/>
        <w:rPr>
          <w:sz w:val="20"/>
          <w:szCs w:val="20"/>
        </w:rPr>
      </w:pPr>
      <w:r w:rsidRPr="00B465FB">
        <w:rPr>
          <w:b/>
          <w:sz w:val="24"/>
          <w:szCs w:val="24"/>
        </w:rPr>
        <w:t xml:space="preserve">    4. Činné sopky najdeme v Evropě pouze ve dvou </w:t>
      </w:r>
      <w:proofErr w:type="spellStart"/>
      <w:proofErr w:type="gramStart"/>
      <w:r w:rsidRPr="00B465FB">
        <w:rPr>
          <w:b/>
          <w:sz w:val="24"/>
          <w:szCs w:val="24"/>
        </w:rPr>
        <w:t>oblastech.Ve</w:t>
      </w:r>
      <w:proofErr w:type="spellEnd"/>
      <w:proofErr w:type="gramEnd"/>
      <w:r w:rsidRPr="00B465FB">
        <w:rPr>
          <w:b/>
          <w:sz w:val="24"/>
          <w:szCs w:val="24"/>
        </w:rPr>
        <w:t xml:space="preserve"> Středomoří a na Islandu</w:t>
      </w:r>
      <w:r>
        <w:rPr>
          <w:sz w:val="20"/>
          <w:szCs w:val="20"/>
        </w:rPr>
        <w:t>.</w:t>
      </w:r>
    </w:p>
    <w:p w:rsidR="00B465FB" w:rsidRDefault="00B465FB" w:rsidP="00DC10C7">
      <w:pPr>
        <w:jc w:val="both"/>
        <w:rPr>
          <w:sz w:val="20"/>
          <w:szCs w:val="20"/>
        </w:rPr>
      </w:pPr>
      <w:r w:rsidRPr="00B465FB">
        <w:rPr>
          <w:i/>
          <w:sz w:val="20"/>
          <w:szCs w:val="20"/>
        </w:rPr>
        <w:t xml:space="preserve">        </w:t>
      </w:r>
      <w:r w:rsidRPr="00B465FB">
        <w:rPr>
          <w:i/>
          <w:sz w:val="20"/>
          <w:szCs w:val="20"/>
          <w:highlight w:val="lightGray"/>
        </w:rPr>
        <w:t>Najdi a napiš alespoň čtyři. Činná sopka je označena červeným trojúhelníčkem</w:t>
      </w:r>
      <w:r w:rsidRPr="00B465FB">
        <w:rPr>
          <w:sz w:val="20"/>
          <w:szCs w:val="20"/>
          <w:highlight w:val="lightGray"/>
        </w:rPr>
        <w:t>.</w:t>
      </w:r>
    </w:p>
    <w:p w:rsidR="00B465FB" w:rsidRDefault="00B465FB" w:rsidP="00B465FB">
      <w:pPr>
        <w:pStyle w:val="Odstavecseseznamem"/>
        <w:numPr>
          <w:ilvl w:val="0"/>
          <w:numId w:val="4"/>
        </w:numPr>
        <w:tabs>
          <w:tab w:val="center" w:pos="474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3.</w:t>
      </w:r>
    </w:p>
    <w:p w:rsidR="00B465FB" w:rsidRDefault="00B465FB" w:rsidP="00B465FB">
      <w:pPr>
        <w:tabs>
          <w:tab w:val="center" w:pos="4749"/>
        </w:tabs>
        <w:jc w:val="both"/>
        <w:rPr>
          <w:sz w:val="20"/>
          <w:szCs w:val="20"/>
        </w:rPr>
      </w:pPr>
    </w:p>
    <w:p w:rsidR="00B465FB" w:rsidRPr="00B465FB" w:rsidRDefault="00B465FB" w:rsidP="00B465FB">
      <w:pPr>
        <w:pStyle w:val="Odstavecseseznamem"/>
        <w:numPr>
          <w:ilvl w:val="0"/>
          <w:numId w:val="4"/>
        </w:numPr>
        <w:tabs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4.</w:t>
      </w:r>
    </w:p>
    <w:p w:rsidR="00B465FB" w:rsidRDefault="00B465FB" w:rsidP="00B465FB">
      <w:pPr>
        <w:ind w:left="426"/>
        <w:jc w:val="both"/>
        <w:rPr>
          <w:sz w:val="20"/>
          <w:szCs w:val="20"/>
        </w:rPr>
      </w:pPr>
    </w:p>
    <w:p w:rsidR="00B465FB" w:rsidRDefault="00B465FB" w:rsidP="00B465FB">
      <w:pPr>
        <w:ind w:left="426"/>
        <w:jc w:val="both"/>
        <w:rPr>
          <w:sz w:val="20"/>
          <w:szCs w:val="20"/>
        </w:rPr>
      </w:pPr>
    </w:p>
    <w:p w:rsidR="00B465FB" w:rsidRDefault="00B465FB" w:rsidP="00B465FB">
      <w:pPr>
        <w:ind w:left="426"/>
        <w:jc w:val="both"/>
        <w:rPr>
          <w:sz w:val="20"/>
          <w:szCs w:val="20"/>
        </w:rPr>
      </w:pPr>
    </w:p>
    <w:sectPr w:rsidR="00B465FB" w:rsidSect="00EC03D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1090"/>
    <w:multiLevelType w:val="hybridMultilevel"/>
    <w:tmpl w:val="1FE4F8AA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CA11D3F"/>
    <w:multiLevelType w:val="hybridMultilevel"/>
    <w:tmpl w:val="9F7CFA84"/>
    <w:lvl w:ilvl="0" w:tplc="76E0CCF6">
      <w:start w:val="1"/>
      <w:numFmt w:val="decimal"/>
      <w:lvlText w:val="%1."/>
      <w:lvlJc w:val="left"/>
      <w:pPr>
        <w:ind w:left="4761" w:hanging="42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</w:lvl>
    <w:lvl w:ilvl="3" w:tplc="0405000F" w:tentative="1">
      <w:start w:val="1"/>
      <w:numFmt w:val="decimal"/>
      <w:lvlText w:val="%4."/>
      <w:lvlJc w:val="left"/>
      <w:pPr>
        <w:ind w:left="2991" w:hanging="360"/>
      </w:p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</w:lvl>
    <w:lvl w:ilvl="6" w:tplc="0405000F" w:tentative="1">
      <w:start w:val="1"/>
      <w:numFmt w:val="decimal"/>
      <w:lvlText w:val="%7."/>
      <w:lvlJc w:val="left"/>
      <w:pPr>
        <w:ind w:left="5151" w:hanging="360"/>
      </w:p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 w15:restartNumberingAfterBreak="0">
    <w:nsid w:val="5F934F1B"/>
    <w:multiLevelType w:val="hybridMultilevel"/>
    <w:tmpl w:val="1000392E"/>
    <w:lvl w:ilvl="0" w:tplc="A0F0C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6613F3A"/>
    <w:multiLevelType w:val="hybridMultilevel"/>
    <w:tmpl w:val="969090DE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66"/>
    <w:rsid w:val="004A35CF"/>
    <w:rsid w:val="00527533"/>
    <w:rsid w:val="005971E1"/>
    <w:rsid w:val="007C7B66"/>
    <w:rsid w:val="00877DD7"/>
    <w:rsid w:val="00B465FB"/>
    <w:rsid w:val="00D16A01"/>
    <w:rsid w:val="00DC10C7"/>
    <w:rsid w:val="00E96188"/>
    <w:rsid w:val="00EC03DF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FE75"/>
  <w15:chartTrackingRefBased/>
  <w15:docId w15:val="{AEF8BC8E-8B05-4897-825B-31CDF0B3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1E1"/>
  </w:style>
  <w:style w:type="paragraph" w:styleId="Nadpis1">
    <w:name w:val="heading 1"/>
    <w:basedOn w:val="Normln"/>
    <w:next w:val="Normln"/>
    <w:link w:val="Nadpis1Char"/>
    <w:uiPriority w:val="9"/>
    <w:qFormat/>
    <w:rsid w:val="00597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7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7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71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71E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71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71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7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71E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71E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71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71E1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71E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71E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71E1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971E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71E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71E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71E1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971E1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971E1"/>
    <w:rPr>
      <w:i/>
      <w:iCs/>
      <w:color w:val="auto"/>
    </w:rPr>
  </w:style>
  <w:style w:type="paragraph" w:styleId="Bezmezer">
    <w:name w:val="No Spacing"/>
    <w:uiPriority w:val="1"/>
    <w:qFormat/>
    <w:rsid w:val="005971E1"/>
  </w:style>
  <w:style w:type="paragraph" w:styleId="Citt">
    <w:name w:val="Quote"/>
    <w:basedOn w:val="Normln"/>
    <w:next w:val="Normln"/>
    <w:link w:val="CittChar"/>
    <w:uiPriority w:val="29"/>
    <w:qFormat/>
    <w:rsid w:val="005971E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71E1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71E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71E1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5971E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971E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971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71E1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5971E1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71E1"/>
    <w:pPr>
      <w:outlineLvl w:val="9"/>
    </w:pPr>
  </w:style>
  <w:style w:type="paragraph" w:styleId="Odstavecseseznamem">
    <w:name w:val="List Paragraph"/>
    <w:basedOn w:val="Normln"/>
    <w:uiPriority w:val="34"/>
    <w:qFormat/>
    <w:rsid w:val="007C7B66"/>
    <w:pPr>
      <w:ind w:left="720"/>
      <w:contextualSpacing/>
    </w:pPr>
  </w:style>
  <w:style w:type="table" w:styleId="Mkatabulky">
    <w:name w:val="Table Grid"/>
    <w:basedOn w:val="Normlntabulka"/>
    <w:uiPriority w:val="39"/>
    <w:rsid w:val="00F9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6A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kialp.org/mont-blan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</cp:revision>
  <cp:lastPrinted>2020-05-27T14:28:00Z</cp:lastPrinted>
  <dcterms:created xsi:type="dcterms:W3CDTF">2020-05-27T12:51:00Z</dcterms:created>
  <dcterms:modified xsi:type="dcterms:W3CDTF">2020-05-27T14:31:00Z</dcterms:modified>
</cp:coreProperties>
</file>